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9D4408">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9D440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9D440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9D4408">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9D4408">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9D4408">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9D4408">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9D4408">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9D4408">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9D4408">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9D4408">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9D4408">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9D4408">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9D4408">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9D4408">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9D4408">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9D4408">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9D4408">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9D4408">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9D4408">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9D4408">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9D4408">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9D4408">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9D4408">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9D4408">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9D4408">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9D4408">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9D4408">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9D4408">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9D4408">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9D4408">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9D4408">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9D4408">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9D4408">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9D4408">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9D440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9D4408">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fldSimple w:instr=" SEQ Figura \* ARABIC ">
        <w:r w:rsidR="006878F6">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1418A8D6"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fldSimple w:instr=" SEQ Figura \* ARABIC ">
        <w:r w:rsidR="006878F6">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fldSimple w:instr=" SEQ Figura \* ARABIC ">
        <w:r w:rsidR="006878F6">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fldSimple w:instr=" SEQ Figura \* ARABIC ">
        <w:r w:rsidR="006878F6">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fldSimple w:instr=" SEQ Quadro \* ARABIC ">
        <w:r w:rsidR="006878F6">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w:t>
            </w:r>
            <w:proofErr w:type="gramStart"/>
            <w:r w:rsidRPr="00CA4EE2">
              <w:rPr>
                <w:rFonts w:cs="Arial"/>
                <w:color w:val="000000"/>
                <w:sz w:val="20"/>
                <w:szCs w:val="20"/>
              </w:rPr>
              <w:t>( "</w:t>
            </w:r>
            <w:proofErr w:type="gramEnd"/>
            <w:r w:rsidRPr="00CA4EE2">
              <w:rPr>
                <w:rFonts w:cs="Arial"/>
                <w:color w:val="000000"/>
                <w:sz w:val="20"/>
                <w:szCs w:val="20"/>
              </w:rPr>
              <w:t xml:space="preserve">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w:t>
            </w:r>
            <w:proofErr w:type="gramStart"/>
            <w:r w:rsidRPr="00CA4EE2">
              <w:rPr>
                <w:rFonts w:cs="Arial"/>
                <w:color w:val="000000"/>
                <w:sz w:val="20"/>
                <w:szCs w:val="20"/>
                <w:lang w:val="en-US"/>
              </w:rPr>
              <w:t>( "</w:t>
            </w:r>
            <w:proofErr w:type="gramEnd"/>
            <w:r w:rsidRPr="00CA4EE2">
              <w:rPr>
                <w:rFonts w:cs="Arial"/>
                <w:color w:val="000000"/>
                <w:sz w:val="20"/>
                <w:szCs w:val="20"/>
                <w:lang w:val="en-US"/>
              </w:rPr>
              <w:t xml:space="preserve">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w:t>
            </w:r>
            <w:proofErr w:type="gramStart"/>
            <w:r w:rsidRPr="00CA4EE2">
              <w:rPr>
                <w:rFonts w:cs="Arial"/>
                <w:color w:val="000000"/>
                <w:sz w:val="20"/>
                <w:szCs w:val="20"/>
                <w:lang w:val="en-US"/>
              </w:rPr>
              <w:t>KEY(</w:t>
            </w:r>
            <w:proofErr w:type="gramEnd"/>
            <w:r w:rsidRPr="00CA4EE2">
              <w:rPr>
                <w:rFonts w:cs="Arial"/>
                <w:color w:val="000000"/>
                <w:sz w:val="20"/>
                <w:szCs w:val="20"/>
                <w:lang w:val="en-US"/>
              </w:rPr>
              <w:t>"strategic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Trabalhos </w:t>
            </w:r>
            <w:proofErr w:type="gramStart"/>
            <w:r w:rsidRPr="00CA4EE2">
              <w:rPr>
                <w:rFonts w:cs="Arial"/>
                <w:color w:val="000000"/>
                <w:sz w:val="20"/>
                <w:szCs w:val="20"/>
              </w:rPr>
              <w:t>que Citam</w:t>
            </w:r>
            <w:proofErr w:type="gramEnd"/>
            <w:r w:rsidRPr="00CA4EE2">
              <w:rPr>
                <w:rFonts w:cs="Arial"/>
                <w:color w:val="000000"/>
                <w:sz w:val="20"/>
                <w:szCs w:val="20"/>
              </w:rPr>
              <w:t xml:space="preserve">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 xml:space="preserve">TITLE-ABS-KEY </w:t>
            </w:r>
            <w:proofErr w:type="gramStart"/>
            <w:r w:rsidRPr="00272A74">
              <w:rPr>
                <w:rFonts w:cs="Arial"/>
                <w:color w:val="000000"/>
                <w:sz w:val="20"/>
                <w:szCs w:val="20"/>
                <w:lang w:val="en-US"/>
              </w:rPr>
              <w:t>( "</w:t>
            </w:r>
            <w:proofErr w:type="gramEnd"/>
            <w:r w:rsidRPr="00272A74">
              <w:rPr>
                <w:rFonts w:cs="Arial"/>
                <w:color w:val="000000"/>
                <w:sz w:val="20"/>
                <w:szCs w:val="20"/>
                <w:lang w:val="en-US"/>
              </w:rPr>
              <w:t>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fldSimple w:instr=" SEQ Quadro \* ARABIC ">
        <w:r w:rsidR="006878F6">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09C4BB34" w14:textId="77777777" w:rsidR="001215A3" w:rsidRDefault="001215A3" w:rsidP="001215A3">
      <w:pPr>
        <w:pStyle w:val="Ttulo2"/>
      </w:pPr>
      <w:bookmarkStart w:id="25" w:name="_Toc505157930"/>
      <w:r>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 xml:space="preserve">o </w:t>
      </w:r>
      <w:r>
        <w:lastRenderedPageBreak/>
        <w:t>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proofErr w:type="gramStart"/>
      <w:r w:rsidR="00C94B2C">
        <w:t>trata-se</w:t>
      </w:r>
      <w:proofErr w:type="gramEnd"/>
      <w:r w:rsidR="00C94B2C">
        <w:t xml:space="preserv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fldSimple w:instr=" SEQ Quadro \* ARABIC ">
        <w:r w:rsidR="006878F6">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fldSimple w:instr=" SEQ Figura \* ARABIC ">
        <w:r w:rsidR="006878F6">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7D761ED8"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fldSimple w:instr=" SEQ Figura \* ARABIC ">
        <w:r w:rsidR="006878F6">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CCDACB9" w:rsidR="00617EDA" w:rsidRDefault="00617EDA" w:rsidP="00617EDA">
      <w:pPr>
        <w:pStyle w:val="Legenda"/>
      </w:pPr>
      <w:bookmarkStart w:id="40" w:name="_Ref471830229"/>
      <w:bookmarkStart w:id="41" w:name="_Toc479347017"/>
      <w:bookmarkStart w:id="42" w:name="_Toc505157868"/>
      <w:r>
        <w:t xml:space="preserve">Figura </w:t>
      </w:r>
      <w:fldSimple w:instr=" SEQ Figura \* ARABIC ">
        <w:r w:rsidR="006878F6">
          <w:rPr>
            <w:noProof/>
          </w:rPr>
          <w:t>7</w:t>
        </w:r>
      </w:fldSimple>
      <w:bookmarkEnd w:id="40"/>
      <w:r>
        <w:t xml:space="preserve"> – Evolução de Publicações sobre </w:t>
      </w:r>
      <w:bookmarkEnd w:id="41"/>
      <w:bookmarkEnd w:id="42"/>
      <w:r w:rsidR="00FE1877">
        <w:t>RDM e Modelagem Exploratória</w:t>
      </w:r>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232C79C"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fldSimple w:instr=" SEQ Figura \* ARABIC ">
        <w:r w:rsidR="006878F6">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fldSimple w:instr=" SEQ Figura \* ARABIC ">
        <w:r w:rsidR="006878F6">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5157936"/>
      <w:r>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73607BB7"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D440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D440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fldSimple w:instr=" SEQ Figura \* ARABIC ">
        <w:r w:rsidR="006878F6">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fldSimple w:instr=" SEQ Quadro \* ARABIC ">
        <w:r w:rsidR="006878F6">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143083E"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fldSimple w:instr=" SEQ Figura \* ARABIC ">
        <w:r w:rsidR="006878F6">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F79FF08"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5157940"/>
      <w:proofErr w:type="gramStart"/>
      <w:r>
        <w:t>Modelagem e Análise Exploratória</w:t>
      </w:r>
      <w:bookmarkEnd w:id="62"/>
      <w:proofErr w:type="gramEnd"/>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lastRenderedPageBreak/>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fldSimple w:instr=" SEQ Figura \* ARABIC ">
        <w:r w:rsidR="006878F6">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fldSimple w:instr=" SEQ Figura \* ARABIC ">
        <w:r w:rsidR="006878F6">
          <w:rPr>
            <w:noProof/>
          </w:rPr>
          <w:t>13</w:t>
        </w:r>
      </w:fldSimple>
      <w:bookmarkEnd w:id="68"/>
      <w:r>
        <w:t xml:space="preserve"> – Princípios, Etapas, Técnicas e Ferramentas associadas ao RDM</w:t>
      </w:r>
      <w:bookmarkEnd w:id="69"/>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fldSimple w:instr=" SEQ Quadro \* ARABIC ">
        <w:r w:rsidR="006878F6">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5B7F06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fldSimple w:instr=" SEQ Quadro \* ARABIC ">
        <w:r w:rsidR="006878F6">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D440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D440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D440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D440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D440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9D440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D440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D440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fldSimple w:instr=" SEQ Figura \* ARABIC ">
        <w:r w:rsidR="006878F6">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D440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fldSimple w:instr=" SEQ Figura \* ARABIC ">
        <w:r w:rsidR="006878F6">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5DBA3A0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fldSimple w:instr=" SEQ Figura \* ARABIC ">
        <w:r w:rsidR="006878F6">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9D440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2B019759"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9F67DC" w:rsidRPr="000A0DDE">
        <w:t xml:space="preserve">Figura </w:t>
      </w:r>
      <w:r w:rsidR="009F67D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D9971C0" w:rsidR="00617EDA" w:rsidRPr="000A0DDE" w:rsidRDefault="00617EDA" w:rsidP="00617EDA">
      <w:pPr>
        <w:pStyle w:val="Legenda"/>
      </w:pPr>
      <w:bookmarkStart w:id="84" w:name="_Ref474399002"/>
      <w:bookmarkStart w:id="85" w:name="_Toc505157878"/>
      <w:r w:rsidRPr="000A0DDE">
        <w:t xml:space="preserve">Figura </w:t>
      </w:r>
      <w:fldSimple w:instr=" SEQ Figura \* ARABIC ">
        <w:r w:rsidR="006878F6">
          <w:rPr>
            <w:noProof/>
          </w:rPr>
          <w:t>17</w:t>
        </w:r>
      </w:fldSimple>
      <w:bookmarkEnd w:id="84"/>
      <w:r w:rsidRPr="000A0DDE">
        <w:t xml:space="preserve"> – Exemplo de Cenários “Descobertos”</w:t>
      </w:r>
      <w:bookmarkEnd w:id="85"/>
      <w:r w:rsidR="00C63F1D">
        <w:t xml:space="preserve"> com o algoritmo PRIM</w:t>
      </w:r>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9D440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D440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fldSimple w:instr=" SEQ Figura \* ARABIC ">
        <w:r w:rsidR="006878F6">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6420806C">
            <wp:extent cx="3771900" cy="352456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422" cy="3558689"/>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8AC4EA8"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482CB0">
        <w:t xml:space="preserve">Figura </w:t>
      </w:r>
      <w:r w:rsidR="00482CB0">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1F6A299F"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assim como nas abordagens de cenários</w:t>
      </w:r>
      <w:r w:rsidR="00C63F1D">
        <w:t>.</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fldSimple w:instr=" SEQ Figura \* ARABIC ">
        <w:r w:rsidR="006878F6">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w:t>
      </w:r>
      <w:r>
        <w:lastRenderedPageBreak/>
        <w:t xml:space="preserve">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fldSimple w:instr=" SEQ Figura \* ARABIC ">
        <w:r w:rsidR="006878F6">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 xml:space="preserve">business </w:t>
      </w:r>
      <w:proofErr w:type="gramStart"/>
      <w:r w:rsidRPr="00130703">
        <w:rPr>
          <w:i/>
        </w:rPr>
        <w:t>as usual</w:t>
      </w:r>
      <w:r>
        <w:t>”</w:t>
      </w:r>
      <w:proofErr w:type="gramEnd"/>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lastRenderedPageBreak/>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t xml:space="preserve">Figura </w:t>
      </w:r>
      <w:fldSimple w:instr=" SEQ Figura \* ARABIC ">
        <w:r w:rsidR="006878F6">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6087B1F1">
            <wp:extent cx="3028950" cy="2475317"/>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6234" cy="2497614"/>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t xml:space="preserve">Figura </w:t>
      </w:r>
      <w:fldSimple w:instr=" SEQ Figura \* ARABIC ">
        <w:r w:rsidR="006878F6">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429DDC6F">
            <wp:extent cx="4800600" cy="3251029"/>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8265" cy="3290081"/>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lastRenderedPageBreak/>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D440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w:t>
      </w:r>
      <w:r>
        <w:lastRenderedPageBreak/>
        <w:t>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D440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lastRenderedPageBreak/>
        <w:t xml:space="preserve">Figura </w:t>
      </w:r>
      <w:fldSimple w:instr=" SEQ Figura \* ARABIC ">
        <w:r w:rsidR="006878F6">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t xml:space="preserve">Figura </w:t>
      </w:r>
      <w:fldSimple w:instr=" SEQ Figura \* ARABIC ">
        <w:r w:rsidR="006878F6">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lastRenderedPageBreak/>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fldSimple w:instr=" SEQ Quadro \* ARABIC ">
        <w:r w:rsidR="006878F6">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D4408"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D440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430C5B7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fldSimple w:instr=" SEQ Figura \* ARABIC ">
        <w:r w:rsidR="006878F6">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w:t>
      </w:r>
      <w:proofErr w:type="gramStart"/>
      <w:r>
        <w:t xml:space="preserve">incluem </w:t>
      </w:r>
      <w:r w:rsidR="00827D3C">
        <w:t xml:space="preserve"> provedores</w:t>
      </w:r>
      <w:proofErr w:type="gramEnd"/>
      <w:r w:rsidR="00827D3C">
        <w:t xml:space="preserve">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fldSimple w:instr=" SEQ Quadro \* ARABIC ">
        <w:r w:rsidR="006878F6">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D4408"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9D4408"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fldSimple w:instr=" SEQ Figura \* ARABIC ">
        <w:r w:rsidR="006878F6">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65DFA5AC">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1CE2EC7D"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fldSimple w:instr=" SEQ Quadro \* ARABIC ">
        <w:r w:rsidR="006878F6">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 xml:space="preserve">Estratégia Competitiva Agressivas </w:t>
            </w:r>
            <w:proofErr w:type="gramStart"/>
            <w:r w:rsidRPr="00624EBD">
              <w:rPr>
                <w:sz w:val="20"/>
              </w:rPr>
              <w:t>vs Conservadoras</w:t>
            </w:r>
            <w:proofErr w:type="gramEnd"/>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5" w:name="_Toc505157949"/>
      <w:r>
        <w:lastRenderedPageBreak/>
        <w:t>PROCEDIMENTOS METODOLÓGICOS</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bookmarkStart w:id="117"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0A7B65F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7"/>
    </w:p>
    <w:p w14:paraId="7AD8674F" w14:textId="433F1283" w:rsidR="008177FF" w:rsidRDefault="008177FF" w:rsidP="008177FF">
      <w:pPr>
        <w:pStyle w:val="Legenda"/>
      </w:pPr>
      <w:bookmarkStart w:id="119" w:name="_Ref481745704"/>
      <w:bookmarkStart w:id="120" w:name="_Toc505157840"/>
      <w:r>
        <w:t xml:space="preserve">Quadro </w:t>
      </w:r>
      <w:fldSimple w:instr=" SEQ Quadro \* ARABIC ">
        <w:r w:rsidR="006878F6">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w:t>
            </w:r>
            <w:proofErr w:type="gramStart"/>
            <w:r w:rsidRPr="00EB3A63">
              <w:rPr>
                <w:sz w:val="22"/>
                <w:lang w:val="en-US"/>
              </w:rPr>
              <w:t>particular strategy</w:t>
            </w:r>
            <w:proofErr w:type="gramEnd"/>
            <w:r w:rsidRPr="00EB3A63">
              <w:rPr>
                <w:sz w:val="22"/>
                <w:lang w:val="en-US"/>
              </w:rPr>
              <w:t xml:space="preserve">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21"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21"/>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2" w:name="_Ref481329246"/>
      <w:bookmarkStart w:id="123" w:name="_Toc505157888"/>
      <w:bookmarkStart w:id="124" w:name="_Hlk504562995"/>
      <w:r>
        <w:lastRenderedPageBreak/>
        <w:t xml:space="preserve">Figura </w:t>
      </w:r>
      <w:fldSimple w:instr=" SEQ Figura \* ARABIC ">
        <w:r w:rsidR="006878F6">
          <w:rPr>
            <w:noProof/>
          </w:rPr>
          <w:t>27</w:t>
        </w:r>
      </w:fldSimple>
      <w:bookmarkEnd w:id="122"/>
      <w:r>
        <w:t xml:space="preserve"> – Etapas do Método de Modelagem e Etapas Correspondentes do RDM</w:t>
      </w:r>
      <w:bookmarkEnd w:id="123"/>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4"/>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5" w:name="_Toc505157951"/>
      <w:r>
        <w:t>Método de Trabalho</w:t>
      </w:r>
      <w:bookmarkEnd w:id="125"/>
    </w:p>
    <w:p w14:paraId="6F53E413" w14:textId="05775520" w:rsidR="00CA7BB5" w:rsidRDefault="00CB6608" w:rsidP="00141418">
      <w:bookmarkStart w:id="126" w:name="_Hlk505269171"/>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7" w:name="_Ref481330158"/>
      <w:bookmarkStart w:id="128" w:name="_Toc505157889"/>
      <w:r>
        <w:lastRenderedPageBreak/>
        <w:t xml:space="preserve">Figura </w:t>
      </w:r>
      <w:fldSimple w:instr=" SEQ Figura \* ARABIC ">
        <w:r w:rsidR="006878F6">
          <w:rPr>
            <w:noProof/>
          </w:rPr>
          <w:t>28</w:t>
        </w:r>
      </w:fldSimple>
      <w:bookmarkEnd w:id="127"/>
      <w:r>
        <w:t xml:space="preserve"> – Método de Trabalho – Visão Geral</w:t>
      </w:r>
      <w:bookmarkEnd w:id="128"/>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9" w:name="_Ref505100307"/>
      <w:bookmarkStart w:id="130" w:name="_Toc505157841"/>
      <w:r>
        <w:t xml:space="preserve">Quadro </w:t>
      </w:r>
      <w:fldSimple w:instr=" SEQ Quadro \* ARABIC ">
        <w:r w:rsidR="006878F6">
          <w:rPr>
            <w:noProof/>
          </w:rPr>
          <w:t>11</w:t>
        </w:r>
      </w:fldSimple>
      <w:bookmarkEnd w:id="129"/>
      <w:r>
        <w:t xml:space="preserve"> – Estatísticas calculadas para a Avaliação do Modelo</w:t>
      </w:r>
      <w:bookmarkEnd w:id="130"/>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5157952"/>
      <w:bookmarkEnd w:id="12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32" w:name="_Ref503440283"/>
      <w:bookmarkStart w:id="133" w:name="_Toc505157842"/>
      <w:r>
        <w:lastRenderedPageBreak/>
        <w:t xml:space="preserve">Quadro </w:t>
      </w:r>
      <w:fldSimple w:instr=" SEQ Quadro \* ARABIC ">
        <w:r w:rsidR="006878F6">
          <w:rPr>
            <w:noProof/>
          </w:rPr>
          <w:t>12</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w:t>
            </w:r>
            <w:proofErr w:type="gramStart"/>
            <w:r>
              <w:t>Utiliza  uma</w:t>
            </w:r>
            <w:proofErr w:type="gramEnd"/>
            <w:r>
              <w:t xml:space="preserve">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4" w:name="_Toc505157953"/>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62E0E83A"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AA567BC"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6" w:name="_Ref504639944"/>
      <w:bookmarkStart w:id="137" w:name="_Toc505157914"/>
      <w:r>
        <w:t xml:space="preserve">Tabela </w:t>
      </w:r>
      <w:fldSimple w:instr=" SEQ Tabela \* ARABIC ">
        <w:r w:rsidR="006878F6">
          <w:rPr>
            <w:noProof/>
          </w:rPr>
          <w:t>1</w:t>
        </w:r>
      </w:fldSimple>
      <w:bookmarkEnd w:id="136"/>
      <w:r>
        <w:t xml:space="preserve"> – Tabela para a Análise de Vulnerabilidade</w:t>
      </w:r>
      <w:bookmarkEnd w:id="137"/>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8" w:name="_Ref504640238"/>
      <w:bookmarkStart w:id="139" w:name="_Toc505157843"/>
      <w:r>
        <w:lastRenderedPageBreak/>
        <w:t xml:space="preserve">Quadro </w:t>
      </w:r>
      <w:fldSimple w:instr=" SEQ Quadro \* ARABIC ">
        <w:r w:rsidR="006878F6">
          <w:rPr>
            <w:noProof/>
          </w:rPr>
          <w:t>13</w:t>
        </w:r>
      </w:fldSimple>
      <w:bookmarkEnd w:id="138"/>
      <w:r>
        <w:t xml:space="preserve"> – Técnicas de Análise Empregadas</w:t>
      </w:r>
      <w:bookmarkEnd w:id="139"/>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proofErr w:type="gramStart"/>
            <w:r w:rsidRPr="001B4D2D">
              <w:rPr>
                <w:b/>
                <w:szCs w:val="24"/>
              </w:rPr>
              <w:t>Biblioteca e Função Utilizada</w:t>
            </w:r>
            <w:proofErr w:type="gramEnd"/>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proofErr w:type="gramStart"/>
            <w:r w:rsidRPr="00DA3A34">
              <w:rPr>
                <w:sz w:val="20"/>
                <w:szCs w:val="24"/>
              </w:rPr>
              <w:t xml:space="preserve">( </w:t>
            </w:r>
            <w:r w:rsidR="00DA3A34" w:rsidRPr="00DA3A34">
              <w:rPr>
                <w:sz w:val="20"/>
                <w:szCs w:val="24"/>
              </w:rPr>
              <w:t>t</w:t>
            </w:r>
            <w:proofErr w:type="gramEnd"/>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xml:space="preserve">. Nível de confiança = 0,95; </w:t>
            </w:r>
            <w:proofErr w:type="gramStart"/>
            <w:r w:rsidRPr="00BA0621">
              <w:rPr>
                <w:sz w:val="22"/>
                <w:szCs w:val="24"/>
              </w:rPr>
              <w:t>Pressupõe</w:t>
            </w:r>
            <w:proofErr w:type="gramEnd"/>
            <w:r w:rsidRPr="00BA0621">
              <w:rPr>
                <w:sz w:val="22"/>
                <w:szCs w:val="24"/>
              </w:rPr>
              <w:t xml:space="preserv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proofErr w:type="gramStart"/>
            <w:r w:rsidRPr="00DA3A34">
              <w:rPr>
                <w:sz w:val="20"/>
                <w:szCs w:val="24"/>
              </w:rPr>
              <w:t>Boruta(</w:t>
            </w:r>
            <w:proofErr w:type="gramEnd"/>
            <w:r w:rsidRPr="00DA3A34">
              <w:rPr>
                <w:sz w:val="20"/>
                <w:szCs w:val="24"/>
              </w:rPr>
              <w:t>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 xml:space="preserve">p = </w:t>
            </w:r>
            <w:proofErr w:type="gramStart"/>
            <w:r w:rsidRPr="00DA3A34">
              <w:rPr>
                <w:sz w:val="20"/>
                <w:szCs w:val="24"/>
                <w:lang w:val="en-US"/>
              </w:rPr>
              <w:t>prim.Prim</w:t>
            </w:r>
            <w:proofErr w:type="gramEnd"/>
            <w:r w:rsidRPr="00DA3A34">
              <w:rPr>
                <w:sz w:val="20"/>
                <w:szCs w:val="24"/>
                <w:lang w:val="en-US"/>
              </w:rPr>
              <w:t>(incertezas,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5157954"/>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5157955"/>
      <w:r>
        <w:t>Estruturação do Problema (X, L, R, M)</w:t>
      </w:r>
      <w:bookmarkEnd w:id="141"/>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5157956"/>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54B9C4D3"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3" w:name="_Ref503819096"/>
      <w:bookmarkStart w:id="144" w:name="_Toc505157890"/>
      <w:r>
        <w:lastRenderedPageBreak/>
        <w:t xml:space="preserve">Figura </w:t>
      </w:r>
      <w:fldSimple w:instr=" SEQ Figura \* ARABIC ">
        <w:r w:rsidR="006878F6">
          <w:rPr>
            <w:noProof/>
          </w:rPr>
          <w:t>29</w:t>
        </w:r>
      </w:fldSimple>
      <w:bookmarkEnd w:id="143"/>
      <w:r>
        <w:t xml:space="preserve"> – Crescimento e Queda </w:t>
      </w:r>
      <w:r w:rsidR="009C433D">
        <w:t xml:space="preserve">Exponencial </w:t>
      </w:r>
      <w:r>
        <w:t>do valor de Ações – 3D Systems</w:t>
      </w:r>
      <w:bookmarkEnd w:id="144"/>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5" w:name="_Toc505157957"/>
      <w:r>
        <w:t>Decisões Estratégicas (L)</w:t>
      </w:r>
      <w:bookmarkEnd w:id="145"/>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5B408FA"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6" w:name="_Ref504225839"/>
      <w:bookmarkStart w:id="147" w:name="_Toc505157891"/>
      <w:r>
        <w:t xml:space="preserve">Figura </w:t>
      </w:r>
      <w:fldSimple w:instr=" SEQ Figura \* ARABIC ">
        <w:r w:rsidR="006878F6">
          <w:rPr>
            <w:noProof/>
          </w:rPr>
          <w:t>30</w:t>
        </w:r>
      </w:fldSimple>
      <w:bookmarkEnd w:id="146"/>
      <w:r>
        <w:t xml:space="preserve"> – Fundamentos Financeiros – 3D Systems</w:t>
      </w:r>
      <w:bookmarkEnd w:id="147"/>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8" w:name="_Ref503443209"/>
      <w:bookmarkStart w:id="149" w:name="_Toc505157892"/>
      <w:r>
        <w:lastRenderedPageBreak/>
        <w:t xml:space="preserve">Figura </w:t>
      </w:r>
      <w:fldSimple w:instr=" SEQ Figura \* ARABIC ">
        <w:r w:rsidR="006878F6">
          <w:rPr>
            <w:noProof/>
          </w:rPr>
          <w:t>31</w:t>
        </w:r>
      </w:fldSimple>
      <w:bookmarkEnd w:id="148"/>
      <w:r>
        <w:t xml:space="preserve"> – Investimento em Pesquisa e Desenvolvimento – 3D Systems</w:t>
      </w:r>
      <w:bookmarkEnd w:id="149"/>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0" w:name="_Toc505157958"/>
      <w:r>
        <w:t>Estrutura</w:t>
      </w:r>
      <w:r w:rsidR="008C5829">
        <w:t xml:space="preserve"> do Modelo (R)</w:t>
      </w:r>
      <w:bookmarkEnd w:id="150"/>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61B1F86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w:t>
      </w:r>
      <w:bookmarkStart w:id="151" w:name="_GoBack"/>
      <w:bookmarkEnd w:id="151"/>
      <w:r w:rsidRPr="008933A1">
        <w:t xml:space="preserve">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52" w:name="_Ref504373488"/>
      <w:bookmarkStart w:id="153" w:name="_Toc505157893"/>
      <w:r>
        <w:lastRenderedPageBreak/>
        <w:t xml:space="preserve">Figura </w:t>
      </w:r>
      <w:fldSimple w:instr=" SEQ Figura \* ARABIC ">
        <w:r w:rsidR="006878F6">
          <w:rPr>
            <w:noProof/>
          </w:rPr>
          <w:t>32</w:t>
        </w:r>
      </w:fldSimple>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61ACE248"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45CA327A"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caixa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48726A49"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4" w:name="_Ref504393698"/>
      <w:bookmarkStart w:id="155" w:name="_Toc505157844"/>
      <w:r>
        <w:t xml:space="preserve">Quadro </w:t>
      </w:r>
      <w:fldSimple w:instr=" SEQ Quadro \* ARABIC ">
        <w:r w:rsidR="006878F6">
          <w:rPr>
            <w:noProof/>
          </w:rPr>
          <w:t>14</w:t>
        </w:r>
      </w:fldSimple>
      <w:bookmarkEnd w:id="154"/>
      <w:r>
        <w:t xml:space="preserve"> – Síntese das Modificações Necessárias para o Modelo.</w:t>
      </w:r>
      <w:bookmarkEnd w:id="155"/>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w:t>
      </w:r>
      <w:proofErr w:type="gramStart"/>
      <w:r w:rsidR="009A7D41">
        <w:t>representadas</w:t>
      </w:r>
      <w:proofErr w:type="gramEnd"/>
      <w:r w:rsidR="009A7D41">
        <w:t xml:space="preserve">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6" w:name="_Toc505157959"/>
      <w:r>
        <w:t>Métricas (</w:t>
      </w:r>
      <w:r w:rsidR="00011BA4">
        <w:t>M</w:t>
      </w:r>
      <w:r>
        <w:t>)</w:t>
      </w:r>
      <w:bookmarkEnd w:id="156"/>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DFD436C"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7" w:name="_Ref504250017"/>
      <w:bookmarkStart w:id="158" w:name="_Toc505157845"/>
      <w:r>
        <w:t xml:space="preserve">Quadro </w:t>
      </w:r>
      <w:fldSimple w:instr=" SEQ Quadro \* ARABIC ">
        <w:r w:rsidR="006878F6">
          <w:rPr>
            <w:noProof/>
          </w:rPr>
          <w:t>15</w:t>
        </w:r>
      </w:fldSimple>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9" w:name="_Toc505157960"/>
      <w:r>
        <w:t xml:space="preserve">Modelo de Dinâmica </w:t>
      </w:r>
      <w:r w:rsidR="002D0E7C">
        <w:t>Competitiva</w:t>
      </w:r>
      <w:bookmarkEnd w:id="159"/>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0" w:name="_Toc505157961"/>
      <w:r w:rsidRPr="00D606E2">
        <w:lastRenderedPageBreak/>
        <w:t>Demanda Global</w:t>
      </w:r>
      <w:bookmarkEnd w:id="160"/>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1" w:name="_Toc505157962"/>
      <w:r w:rsidRPr="00D606E2">
        <w:t>Difusão do Produto</w:t>
      </w:r>
      <w:bookmarkEnd w:id="161"/>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2" w:name="_Toc505157963"/>
      <w:r w:rsidRPr="00D606E2">
        <w:t>Market Share</w:t>
      </w:r>
      <w:bookmarkEnd w:id="162"/>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3" w:name="_Toc505157964"/>
      <w:r w:rsidRPr="00D606E2">
        <w:t>A Firma</w:t>
      </w:r>
      <w:bookmarkEnd w:id="163"/>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D4408"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9D4408"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50D28277"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4" w:name="_Ref504992022"/>
      <w:bookmarkStart w:id="165" w:name="_Toc505157894"/>
      <w:r>
        <w:t xml:space="preserve">Figura </w:t>
      </w:r>
      <w:fldSimple w:instr=" SEQ Figura \* ARABIC ">
        <w:r w:rsidR="006878F6">
          <w:rPr>
            <w:noProof/>
          </w:rPr>
          <w:t>33</w:t>
        </w:r>
      </w:fldSimple>
      <w:bookmarkEnd w:id="164"/>
      <w:r>
        <w:t xml:space="preserve"> – Relação entre </w:t>
      </w:r>
      <w:r w:rsidR="00362DC0">
        <w:t>P</w:t>
      </w:r>
      <w:r>
        <w:t>rodução Acumulada e Custos</w:t>
      </w:r>
      <w:bookmarkEnd w:id="16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5157965"/>
      <w:r w:rsidRPr="00D606E2">
        <w:t>Produção</w:t>
      </w:r>
      <w:bookmarkEnd w:id="166"/>
    </w:p>
    <w:p w14:paraId="20FA65DF" w14:textId="797F6935"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D4408"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5157966"/>
      <w:r w:rsidRPr="00D606E2">
        <w:t>Capacidade</w:t>
      </w:r>
      <w:bookmarkEnd w:id="167"/>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D4408"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9D4408"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D4408"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5157967"/>
      <w:r w:rsidRPr="00D606E2">
        <w:t xml:space="preserve">Estratégia de </w:t>
      </w:r>
      <w:r w:rsidR="00D04C16">
        <w:t>Apropriação do Market Share</w:t>
      </w:r>
      <w:bookmarkEnd w:id="168"/>
    </w:p>
    <w:p w14:paraId="688E74A0" w14:textId="1AF12891" w:rsidR="00390F69" w:rsidRPr="002A1268" w:rsidRDefault="00390F69" w:rsidP="00390F69">
      <w:r w:rsidRPr="002A1268">
        <w:t xml:space="preserve">A variável de decisão criada no modelo de </w:t>
      </w:r>
      <w:r w:rsidR="007536DB" w:rsidRPr="007536DB">
        <w:t xml:space="preserve">Sterman et al. </w:t>
      </w:r>
      <w:r w:rsidR="007536DB" w:rsidRPr="002A1268">
        <w:fldChar w:fldCharType="begin" w:fldLock="1"/>
      </w:r>
      <w:r w:rsidR="007536DB"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7536DB" w:rsidRPr="002A1268">
        <w:fldChar w:fldCharType="separate"/>
      </w:r>
      <w:r w:rsidR="007536DB" w:rsidRPr="007536DB">
        <w:rPr>
          <w:noProof/>
        </w:rPr>
        <w:t>(2007)</w:t>
      </w:r>
      <w:r w:rsidR="007536DB" w:rsidRPr="002A1268">
        <w:fldChar w:fldCharType="end"/>
      </w:r>
      <w:r w:rsidR="007536DB">
        <w:t xml:space="preserve"> </w:t>
      </w:r>
      <w:r w:rsidRPr="002A1268">
        <w:t xml:space="preserve">refere-se à estratégia de capacidade da firma. </w:t>
      </w:r>
      <w:r w:rsidR="00DF6DA2" w:rsidRPr="007536DB">
        <w:t xml:space="preserve">Sterman et al. </w:t>
      </w:r>
      <w:r w:rsidR="00DF6DA2" w:rsidRPr="002A1268">
        <w:fldChar w:fldCharType="begin" w:fldLock="1"/>
      </w:r>
      <w:r w:rsidR="00DF6DA2"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00DF6DA2" w:rsidRPr="00813777">
        <w:rPr>
          <w:lang w:val="en-US"/>
        </w:rPr>
        <w:instrText>mptions about agent rationality and the feedback complexity of the market. The results highlight the risks of incorpo</w:instrText>
      </w:r>
      <w:r w:rsidR="00DF6DA2"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7536DB">
        <w:rPr>
          <w:noProof/>
        </w:rPr>
        <w:t>(2007)</w:t>
      </w:r>
      <w:r w:rsidR="00DF6DA2" w:rsidRPr="002A1268">
        <w:fldChar w:fldCharType="end"/>
      </w:r>
      <w:r w:rsidRPr="007536DB">
        <w:t xml:space="preserve"> utiliza duas estratégias de capacidade distintas. </w:t>
      </w:r>
      <w:r w:rsidRPr="000A4285">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w:t>
      </w:r>
      <w:r w:rsidR="001A6B0B" w:rsidRPr="001A6B0B">
        <w:rPr>
          <w:i/>
        </w:rPr>
        <w:t>market share</w:t>
      </w:r>
      <w:r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001A6B0B" w:rsidRPr="001A6B0B">
        <w:rPr>
          <w:i/>
        </w:rPr>
        <w:t>market share</w:t>
      </w:r>
      <w:r w:rsidRPr="002A1268">
        <w:t xml:space="preserve"> em função de seus outros concorrentes, a empresa aceita como meta apenas o </w:t>
      </w:r>
      <w:r w:rsidR="001A6B0B" w:rsidRPr="001A6B0B">
        <w:rPr>
          <w:i/>
        </w:rPr>
        <w:t>market share</w:t>
      </w:r>
      <w:r w:rsidRPr="002A1268">
        <w:t xml:space="preserve">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9D4408"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5157968"/>
      <w:r w:rsidRPr="00D606E2">
        <w:t>Preços</w:t>
      </w:r>
      <w:bookmarkEnd w:id="169"/>
    </w:p>
    <w:p w14:paraId="7778508F" w14:textId="045C5F3F" w:rsidR="00390F69" w:rsidRPr="00D606E2" w:rsidRDefault="00390F69" w:rsidP="00390F69">
      <w:r w:rsidRPr="00D606E2">
        <w:lastRenderedPageBreak/>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5157969"/>
      <w:r w:rsidRPr="00D606E2">
        <w:lastRenderedPageBreak/>
        <w:t>Pesquisa e Desenvolvimento</w:t>
      </w:r>
      <w:bookmarkEnd w:id="170"/>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D440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D4408"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71" w:name="_Ref505088841"/>
      <w:bookmarkStart w:id="172" w:name="_Toc505157846"/>
      <w:r>
        <w:lastRenderedPageBreak/>
        <w:t xml:space="preserve">Quadro </w:t>
      </w:r>
      <w:fldSimple w:instr=" SEQ Quadro \* ARABIC ">
        <w:r w:rsidR="006878F6">
          <w:rPr>
            <w:noProof/>
          </w:rPr>
          <w:t>16</w:t>
        </w:r>
      </w:fldSimple>
      <w:bookmarkEnd w:id="171"/>
      <w:r>
        <w:t xml:space="preserve"> – Variáveis do Modelo Computacional</w:t>
      </w:r>
      <w:bookmarkEnd w:id="172"/>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9D4408"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9D4408"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9D4408"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9D4408"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9D4408"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proofErr w:type="gramStart"/>
            <w:r w:rsidR="001A6B0B" w:rsidRPr="001A6B0B">
              <w:rPr>
                <w:rFonts w:ascii="Arial" w:hAnsi="Arial" w:cs="Arial"/>
                <w:i/>
                <w:sz w:val="20"/>
                <w:lang w:val="pt-BR"/>
              </w:rPr>
              <w:t>players</w:t>
            </w:r>
            <w:r w:rsidRPr="002A1268">
              <w:rPr>
                <w:rFonts w:ascii="Arial" w:hAnsi="Arial" w:cs="Arial"/>
                <w:sz w:val="20"/>
                <w:lang w:val="pt-BR"/>
              </w:rPr>
              <w:t xml:space="preserve"> esperada</w:t>
            </w:r>
            <w:proofErr w:type="gramEnd"/>
            <w:r w:rsidRPr="002A1268">
              <w:rPr>
                <w:rFonts w:ascii="Arial" w:hAnsi="Arial" w:cs="Arial"/>
                <w:sz w:val="20"/>
                <w:lang w:val="pt-BR"/>
              </w:rPr>
              <w:t>.</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Margem de Lucro </w:t>
            </w:r>
            <w:proofErr w:type="gramStart"/>
            <w:r w:rsidRPr="002A1268">
              <w:rPr>
                <w:rFonts w:ascii="Arial" w:hAnsi="Arial" w:cs="Arial"/>
                <w:sz w:val="20"/>
                <w:lang w:val="pt-BR"/>
              </w:rPr>
              <w:t>desejada</w:t>
            </w:r>
            <w:proofErr w:type="gramEnd"/>
            <w:r w:rsidRPr="002A1268">
              <w:rPr>
                <w:rFonts w:ascii="Arial" w:hAnsi="Arial" w:cs="Arial"/>
                <w:sz w:val="20"/>
                <w:lang w:val="pt-BR"/>
              </w:rPr>
              <w:t xml:space="preserve">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9D4408"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9D4408"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9D4408"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9D4408"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9D4408"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73" w:name="implementacao-do-modelo-computacional"/>
      <w:bookmarkEnd w:id="173"/>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4" w:name="_Ref505087149"/>
      <w:bookmarkStart w:id="175" w:name="_Toc505157847"/>
      <w:r>
        <w:t xml:space="preserve">Quadro </w:t>
      </w:r>
      <w:fldSimple w:instr=" SEQ Quadro \* ARABIC ">
        <w:r w:rsidR="006878F6">
          <w:rPr>
            <w:noProof/>
          </w:rPr>
          <w:t>17</w:t>
        </w:r>
      </w:fldSimple>
      <w:bookmarkEnd w:id="174"/>
      <w:r>
        <w:t xml:space="preserve"> – Pressupostos do Modelo de Dinâmica Competitiva</w:t>
      </w:r>
      <w:bookmarkEnd w:id="175"/>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6" w:name="_Toc505157970"/>
      <w:r>
        <w:t xml:space="preserve">Algoritmos Desenvolvidos </w:t>
      </w:r>
      <w:r w:rsidR="00585C42">
        <w:t>para a Análise RDM</w:t>
      </w:r>
      <w:bookmarkEnd w:id="176"/>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7" w:name="_Toc505157971"/>
      <w:r>
        <w:t>Módulos d</w:t>
      </w:r>
      <w:r w:rsidR="00727E88">
        <w:t>esenvolvidos</w:t>
      </w:r>
      <w:bookmarkEnd w:id="177"/>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D4D5BD1" w:rsidR="00227D12" w:rsidRDefault="00227D12" w:rsidP="00227D12">
      <w:pPr>
        <w:pStyle w:val="Legenda"/>
      </w:pPr>
      <w:bookmarkStart w:id="178" w:name="_Ref504344001"/>
      <w:bookmarkStart w:id="179" w:name="_Toc505157895"/>
      <w:r>
        <w:lastRenderedPageBreak/>
        <w:t xml:space="preserve">Figura </w:t>
      </w:r>
      <w:fldSimple w:instr=" SEQ Figura \* ARABIC ">
        <w:r w:rsidR="006878F6">
          <w:rPr>
            <w:noProof/>
          </w:rPr>
          <w:t>34</w:t>
        </w:r>
      </w:fldSimple>
      <w:bookmarkEnd w:id="178"/>
      <w:r>
        <w:t xml:space="preserve"> – Estrutura Modular do Simulador RDM</w:t>
      </w:r>
      <w:bookmarkEnd w:id="179"/>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0C4A5901" w:rsidR="000F1E29" w:rsidRDefault="000F1E29" w:rsidP="000F1E29">
      <w:pPr>
        <w:pStyle w:val="Legenda"/>
      </w:pPr>
      <w:bookmarkStart w:id="180" w:name="_Ref504343936"/>
      <w:bookmarkStart w:id="181" w:name="_Toc505157848"/>
      <w:r>
        <w:t xml:space="preserve">Quadro </w:t>
      </w:r>
      <w:fldSimple w:instr=" SEQ Quadro \* ARABIC ">
        <w:r w:rsidR="006878F6">
          <w:rPr>
            <w:noProof/>
          </w:rPr>
          <w:t>18</w:t>
        </w:r>
      </w:fldSimple>
      <w:bookmarkEnd w:id="180"/>
      <w:r w:rsidR="002C5C5B">
        <w:t xml:space="preserve"> – Entrada de Variáveis de Incerteza</w:t>
      </w:r>
      <w:bookmarkEnd w:id="181"/>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114D1D4F" w:rsidR="00CA1CAD" w:rsidRDefault="00CA1CAD" w:rsidP="00CA1CAD">
      <w:pPr>
        <w:pStyle w:val="Legenda"/>
      </w:pPr>
      <w:bookmarkStart w:id="182" w:name="_Ref504343953"/>
      <w:bookmarkStart w:id="183" w:name="_Toc505157849"/>
      <w:r>
        <w:t xml:space="preserve">Quadro </w:t>
      </w:r>
      <w:fldSimple w:instr=" SEQ Quadro \* ARABIC ">
        <w:r w:rsidR="006878F6">
          <w:rPr>
            <w:noProof/>
          </w:rPr>
          <w:t>19</w:t>
        </w:r>
      </w:fldSimple>
      <w:bookmarkEnd w:id="182"/>
      <w:r>
        <w:t xml:space="preserve"> – Entrada de Estratégias</w:t>
      </w:r>
      <w:bookmarkEnd w:id="183"/>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4" w:name="_Ref504801453"/>
      <w:bookmarkStart w:id="185" w:name="_Toc505157850"/>
      <w:r>
        <w:t xml:space="preserve">Quadro </w:t>
      </w:r>
      <w:fldSimple w:instr=" SEQ Quadro \* ARABIC ">
        <w:r w:rsidR="006878F6">
          <w:rPr>
            <w:noProof/>
          </w:rPr>
          <w:t>20</w:t>
        </w:r>
      </w:fldSimple>
      <w:bookmarkEnd w:id="184"/>
      <w:r>
        <w:t xml:space="preserve"> – Entrada de Estratégias</w:t>
      </w:r>
      <w:r w:rsidR="00B653B0">
        <w:t xml:space="preserve"> – Modo para Experimento Fatorial Completo</w:t>
      </w:r>
      <w:bookmarkEnd w:id="185"/>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6" w:name="_Ref504344880"/>
    </w:p>
    <w:p w14:paraId="1C55596D" w14:textId="075043CF" w:rsidR="00CA1CAD" w:rsidRDefault="00CA1CAD" w:rsidP="00CA1CAD">
      <w:pPr>
        <w:pStyle w:val="Legenda"/>
      </w:pPr>
      <w:bookmarkStart w:id="187" w:name="_Ref505031380"/>
      <w:bookmarkStart w:id="188" w:name="_Toc505157851"/>
      <w:r>
        <w:lastRenderedPageBreak/>
        <w:t xml:space="preserve">Quadro </w:t>
      </w:r>
      <w:fldSimple w:instr=" SEQ Quadro \* ARABIC ">
        <w:r w:rsidR="006878F6">
          <w:rPr>
            <w:noProof/>
          </w:rPr>
          <w:t>21</w:t>
        </w:r>
      </w:fldSimple>
      <w:bookmarkEnd w:id="186"/>
      <w:bookmarkEnd w:id="187"/>
      <w:r>
        <w:t xml:space="preserve"> – Etapas da Análise Executada pela Ferramenta Computacional</w:t>
      </w:r>
      <w:bookmarkEnd w:id="188"/>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carregar_</w:t>
            </w:r>
            <w:proofErr w:type="gramStart"/>
            <w:r w:rsidRPr="002A1268">
              <w:rPr>
                <w:rFonts w:ascii="Arial" w:hAnsi="Arial" w:cs="Arial"/>
                <w:lang w:val="pt-BR"/>
              </w:rPr>
              <w:t>inputs(</w:t>
            </w:r>
            <w:proofErr w:type="gramEnd"/>
            <w:r w:rsidRPr="002A1268">
              <w:rPr>
                <w:rFonts w:ascii="Arial" w:hAnsi="Arial" w:cs="Arial"/>
                <w:lang w:val="pt-BR"/>
              </w:rPr>
              <w:t xml:space="preserve">):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obter_lhs_</w:t>
            </w:r>
            <w:proofErr w:type="gramStart"/>
            <w:r w:rsidRPr="002A1268">
              <w:rPr>
                <w:rFonts w:ascii="Arial" w:hAnsi="Arial" w:cs="Arial"/>
                <w:lang w:val="pt-BR"/>
              </w:rPr>
              <w:t>ensemble(</w:t>
            </w:r>
            <w:proofErr w:type="gramEnd"/>
            <w:r w:rsidRPr="002A1268">
              <w:rPr>
                <w:rFonts w:ascii="Arial" w:hAnsi="Arial" w:cs="Arial"/>
                <w:lang w:val="pt-BR"/>
              </w:rPr>
              <w:t xml:space="preserv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proofErr w:type="gramStart"/>
            <w:r w:rsidRPr="00EF7274">
              <w:rPr>
                <w:rFonts w:ascii="Arial" w:hAnsi="Arial" w:cs="Arial"/>
                <w:lang w:val="pt-BR"/>
              </w:rPr>
              <w:t>simular(</w:t>
            </w:r>
            <w:proofErr w:type="gramEnd"/>
            <w:r w:rsidRPr="00EF7274">
              <w:rPr>
                <w:rFonts w:ascii="Arial" w:hAnsi="Arial" w:cs="Arial"/>
                <w:lang w:val="pt-BR"/>
              </w:rPr>
              <w:t>):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calcular_e_resumir_</w:t>
            </w:r>
            <w:proofErr w:type="gramStart"/>
            <w:r w:rsidRPr="002A1268">
              <w:rPr>
                <w:rFonts w:ascii="Arial" w:hAnsi="Arial" w:cs="Arial"/>
                <w:lang w:val="pt-BR"/>
              </w:rPr>
              <w:t>regret(</w:t>
            </w:r>
            <w:proofErr w:type="gramEnd"/>
            <w:r w:rsidRPr="002A1268">
              <w:rPr>
                <w:rFonts w:ascii="Arial" w:hAnsi="Arial" w:cs="Arial"/>
                <w:lang w:val="pt-BR"/>
              </w:rPr>
              <w:t xml:space="preserve">):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escolher_estrategia_</w:t>
            </w:r>
            <w:proofErr w:type="gramStart"/>
            <w:r w:rsidRPr="002A1268">
              <w:rPr>
                <w:rFonts w:ascii="Arial" w:hAnsi="Arial" w:cs="Arial"/>
                <w:lang w:val="pt-BR"/>
              </w:rPr>
              <w:t>candidata(</w:t>
            </w:r>
            <w:proofErr w:type="gramEnd"/>
            <w:r w:rsidRPr="002A1268">
              <w:rPr>
                <w:rFonts w:ascii="Arial" w:hAnsi="Arial" w:cs="Arial"/>
                <w:lang w:val="pt-BR"/>
              </w:rPr>
              <w:t xml:space="preserve">):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obter_df_</w:t>
            </w:r>
            <w:proofErr w:type="gramStart"/>
            <w:r w:rsidRPr="002A1268">
              <w:rPr>
                <w:rFonts w:ascii="Arial" w:hAnsi="Arial" w:cs="Arial"/>
                <w:lang w:val="pt-BR"/>
              </w:rPr>
              <w:t>vulnerabilidade(</w:t>
            </w:r>
            <w:proofErr w:type="gramEnd"/>
            <w:r w:rsidRPr="002A1268">
              <w:rPr>
                <w:rFonts w:ascii="Arial" w:hAnsi="Arial" w:cs="Arial"/>
                <w:lang w:val="pt-BR"/>
              </w:rPr>
              <w:t xml:space="preserv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w:t>
            </w:r>
            <w:proofErr w:type="gramStart"/>
            <w:r w:rsidRPr="002A1268">
              <w:rPr>
                <w:rFonts w:ascii="Arial" w:hAnsi="Arial" w:cs="Arial"/>
                <w:lang w:val="pt-BR"/>
              </w:rPr>
              <w:t xml:space="preserve">Este </w:t>
            </w:r>
            <w:r w:rsidR="002A1268" w:rsidRPr="002A1268">
              <w:rPr>
                <w:rFonts w:ascii="Arial" w:hAnsi="Arial" w:cs="Arial"/>
                <w:lang w:val="pt-BR"/>
              </w:rPr>
              <w:t>data</w:t>
            </w:r>
            <w:proofErr w:type="gramEnd"/>
            <w:r w:rsidR="002A1268" w:rsidRPr="002A1268">
              <w:rPr>
                <w:rFonts w:ascii="Arial" w:hAnsi="Arial" w:cs="Arial"/>
                <w:lang w:val="pt-BR"/>
              </w:rPr>
              <w:t xml:space="preserve">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w:t>
            </w:r>
            <w:proofErr w:type="gramStart"/>
            <w:r w:rsidRPr="002A1268">
              <w:rPr>
                <w:rFonts w:ascii="Arial" w:hAnsi="Arial" w:cs="Arial"/>
                <w:lang w:val="pt-BR"/>
              </w:rPr>
              <w:t>interesse(</w:t>
            </w:r>
            <w:proofErr w:type="gramEnd"/>
            <w:r w:rsidRPr="002A1268">
              <w:rPr>
                <w:rFonts w:ascii="Arial" w:hAnsi="Arial" w:cs="Arial"/>
                <w:lang w:val="pt-BR"/>
              </w:rPr>
              <w:t>)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9" w:name="_Toc505157972"/>
      <w:r>
        <w:lastRenderedPageBreak/>
        <w:t>Avaliação do Modelo Computacional</w:t>
      </w:r>
      <w:bookmarkEnd w:id="189"/>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90" w:name="_Ref505239291"/>
      <w:bookmarkStart w:id="191" w:name="_Toc505157915"/>
      <w:r>
        <w:lastRenderedPageBreak/>
        <w:t xml:space="preserve">Tabela </w:t>
      </w:r>
      <w:fldSimple w:instr=" SEQ Tabela \* ARABIC ">
        <w:r w:rsidR="006878F6">
          <w:rPr>
            <w:noProof/>
          </w:rPr>
          <w:t>2</w:t>
        </w:r>
      </w:fldSimple>
      <w:bookmarkEnd w:id="190"/>
      <w:r>
        <w:t xml:space="preserve"> – Demanda Observada e Demanda Simulada</w:t>
      </w:r>
      <w:bookmarkEnd w:id="191"/>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92" w:name="_Ref505239329"/>
      <w:bookmarkStart w:id="193" w:name="_Toc505157896"/>
      <w:r>
        <w:t xml:space="preserve">Figura </w:t>
      </w:r>
      <w:fldSimple w:instr=" SEQ Figura \* ARABIC ">
        <w:r w:rsidR="006878F6">
          <w:rPr>
            <w:noProof/>
          </w:rPr>
          <w:t>35</w:t>
        </w:r>
      </w:fldSimple>
      <w:bookmarkEnd w:id="192"/>
      <w:r>
        <w:t xml:space="preserve"> – Dados Simulados e Valores Observados</w:t>
      </w:r>
      <w:bookmarkEnd w:id="193"/>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4" w:name="_Ref505102525"/>
      <w:bookmarkStart w:id="195" w:name="_Toc505157852"/>
      <w:r>
        <w:t xml:space="preserve">Quadro </w:t>
      </w:r>
      <w:fldSimple w:instr=" SEQ Quadro \* ARABIC ">
        <w:r w:rsidR="006878F6">
          <w:rPr>
            <w:noProof/>
          </w:rPr>
          <w:t>22</w:t>
        </w:r>
      </w:fldSimple>
      <w:bookmarkEnd w:id="194"/>
      <w:r>
        <w:t xml:space="preserve"> – Estatísticas calculadas para a Avaliação do Modelo</w:t>
      </w:r>
      <w:bookmarkEnd w:id="195"/>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6" w:name="_Toc505157973"/>
      <w:r>
        <w:lastRenderedPageBreak/>
        <w:t>ANÁLISE DA ROBUSTEZ DE DECISÕES ESTRATÉGICAS EM CONDIÇÕES DE INCERTEZA PROFUNDA</w:t>
      </w:r>
      <w:bookmarkEnd w:id="196"/>
      <w:r w:rsidR="00916CD7">
        <w:t xml:space="preserve"> </w:t>
      </w:r>
    </w:p>
    <w:p w14:paraId="4B2F4E97" w14:textId="3DFE3721" w:rsidR="002A47AA" w:rsidRDefault="00BC7B5E" w:rsidP="002A47AA">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em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54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p>
    <w:p w14:paraId="5E7D3B20" w14:textId="3A724D14" w:rsidR="00D04C16" w:rsidRDefault="00D04C16" w:rsidP="00E8157B"/>
    <w:p w14:paraId="5EC552A7" w14:textId="4F0AEF7D" w:rsidR="00D04C16" w:rsidRDefault="00D04C16" w:rsidP="00D04C16">
      <w:pPr>
        <w:pStyle w:val="Legenda"/>
      </w:pPr>
      <w:bookmarkStart w:id="197" w:name="_Ref504419537"/>
      <w:bookmarkStart w:id="198" w:name="_Toc505157853"/>
      <w:r>
        <w:t xml:space="preserve">Quadro </w:t>
      </w:r>
      <w:fldSimple w:instr=" SEQ Quadro \* ARABIC ">
        <w:r w:rsidR="006878F6">
          <w:rPr>
            <w:noProof/>
          </w:rPr>
          <w:t>23</w:t>
        </w:r>
      </w:fldSimple>
      <w:bookmarkEnd w:id="197"/>
      <w:r>
        <w:t xml:space="preserve"> – Decisões Simuladas</w:t>
      </w:r>
      <w:r w:rsidR="00D52111">
        <w:t xml:space="preserve"> para o Player 1</w:t>
      </w:r>
      <w:bookmarkEnd w:id="198"/>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9D4408"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9D4408"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9D4408"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9" w:name="_Ref503684329"/>
      <w:r>
        <w:br w:type="page"/>
      </w:r>
    </w:p>
    <w:p w14:paraId="51EA8470" w14:textId="3E89B0DE" w:rsidR="00023715" w:rsidRDefault="00023715" w:rsidP="00023715">
      <w:pPr>
        <w:pStyle w:val="Legenda"/>
      </w:pPr>
      <w:bookmarkStart w:id="200" w:name="_Ref505158717"/>
      <w:bookmarkStart w:id="201" w:name="_Toc505157916"/>
      <w:r>
        <w:lastRenderedPageBreak/>
        <w:t xml:space="preserve">Tabela </w:t>
      </w:r>
      <w:fldSimple w:instr=" SEQ Tabela \* ARABIC ">
        <w:r w:rsidR="006878F6">
          <w:rPr>
            <w:noProof/>
          </w:rPr>
          <w:t>3</w:t>
        </w:r>
      </w:fldSimple>
      <w:bookmarkEnd w:id="199"/>
      <w:bookmarkEnd w:id="200"/>
      <w:r>
        <w:t xml:space="preserve"> – Estratégias Simuladas</w:t>
      </w:r>
      <w:bookmarkEnd w:id="20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3504E00"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202" w:name="_Ref503684797"/>
      <w:bookmarkStart w:id="203" w:name="_Toc505157897"/>
      <w:r>
        <w:t xml:space="preserve">Figura </w:t>
      </w:r>
      <w:fldSimple w:instr=" SEQ Figura \* ARABIC ">
        <w:r w:rsidR="006878F6">
          <w:rPr>
            <w:noProof/>
          </w:rPr>
          <w:t>36</w:t>
        </w:r>
      </w:fldSimple>
      <w:bookmarkEnd w:id="202"/>
      <w:r>
        <w:t xml:space="preserve"> – </w:t>
      </w:r>
      <w:r w:rsidR="009832EC">
        <w:t xml:space="preserve">Trajetórias da </w:t>
      </w:r>
      <w:r>
        <w:t xml:space="preserve">Demanda de Impressoras 3D Profissionais </w:t>
      </w:r>
      <w:r w:rsidR="00BC7B5E">
        <w:t>Simulada</w:t>
      </w:r>
      <w:r w:rsidR="009832EC">
        <w:t>s</w:t>
      </w:r>
      <w:bookmarkEnd w:id="203"/>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3E11DC8"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4" w:name="_Ref503686301"/>
      <w:bookmarkStart w:id="205" w:name="_Toc505157898"/>
      <w:r>
        <w:lastRenderedPageBreak/>
        <w:t xml:space="preserve">Figura </w:t>
      </w:r>
      <w:fldSimple w:instr=" SEQ Figura \* ARABIC ">
        <w:r w:rsidR="006878F6">
          <w:rPr>
            <w:noProof/>
          </w:rPr>
          <w:t>37</w:t>
        </w:r>
      </w:fldSimple>
      <w:bookmarkEnd w:id="204"/>
      <w:r>
        <w:t xml:space="preserve"> – Valor Presente Líquido do Player 1 Simulado</w:t>
      </w:r>
      <w:bookmarkEnd w:id="205"/>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35DF147E"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0A4285" w:rsidRDefault="009278BD" w:rsidP="009278BD">
      <w:pPr>
        <w:pStyle w:val="Legenda"/>
        <w:rPr>
          <w:lang w:val="en-US"/>
        </w:rPr>
      </w:pPr>
      <w:bookmarkStart w:id="206" w:name="_Ref503687616"/>
      <w:bookmarkStart w:id="207" w:name="_Toc5051578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878F6" w:rsidRPr="000A4285">
        <w:rPr>
          <w:noProof/>
          <w:lang w:val="en-US"/>
        </w:rPr>
        <w:t>38</w:t>
      </w:r>
      <w:r w:rsidR="000A4285">
        <w:rPr>
          <w:noProof/>
        </w:rPr>
        <w:fldChar w:fldCharType="end"/>
      </w:r>
      <w:bookmarkEnd w:id="206"/>
      <w:r w:rsidRPr="000A4285">
        <w:rPr>
          <w:lang w:val="en-US"/>
        </w:rPr>
        <w:t xml:space="preserve"> – </w:t>
      </w:r>
      <w:r w:rsidR="00DE4B63" w:rsidRPr="000A4285">
        <w:rPr>
          <w:lang w:val="en-US"/>
        </w:rPr>
        <w:t xml:space="preserve">Market Share </w:t>
      </w:r>
      <w:proofErr w:type="gramStart"/>
      <w:r w:rsidR="00DE4B63" w:rsidRPr="000A4285">
        <w:rPr>
          <w:lang w:val="en-US"/>
        </w:rPr>
        <w:t>dos</w:t>
      </w:r>
      <w:proofErr w:type="gramEnd"/>
      <w:r w:rsidR="00DE4B63" w:rsidRPr="000A4285">
        <w:rPr>
          <w:lang w:val="en-US"/>
        </w:rPr>
        <w:t xml:space="preserve"> Players</w:t>
      </w:r>
      <w:r w:rsidRPr="000A4285">
        <w:rPr>
          <w:lang w:val="en-US"/>
        </w:rPr>
        <w:t xml:space="preserve"> Simulado</w:t>
      </w:r>
      <w:r w:rsidR="002A1268" w:rsidRPr="000A4285">
        <w:rPr>
          <w:lang w:val="en-US"/>
        </w:rPr>
        <w:t>s</w:t>
      </w:r>
      <w:bookmarkEnd w:id="207"/>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8" w:name="_Toc505157974"/>
      <w:r>
        <w:t xml:space="preserve">Simulação e </w:t>
      </w:r>
      <w:r w:rsidR="005F5294">
        <w:t>Avaliação de Robustez das Estratégias</w:t>
      </w:r>
      <w:bookmarkEnd w:id="208"/>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9" w:name="_Ref503682869"/>
      <w:bookmarkStart w:id="210"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9"/>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1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11" w:name="_Ref503685033"/>
      <w:bookmarkStart w:id="212"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11"/>
      <w:r w:rsidRPr="00DE4B63">
        <w:t xml:space="preserve"> – </w:t>
      </w:r>
      <w:r>
        <w:t>Custo de Oportunidade Simulado em 10</w:t>
      </w:r>
      <w:r w:rsidR="00B0066C">
        <w:t>.</w:t>
      </w:r>
      <w:r>
        <w:t>800 cenários</w:t>
      </w:r>
      <w:bookmarkEnd w:id="21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13" w:name="_Ref503689769"/>
      <w:bookmarkStart w:id="214" w:name="_Toc505157917"/>
      <w:r>
        <w:t xml:space="preserve">Tabela </w:t>
      </w:r>
      <w:fldSimple w:instr=" SEQ Tabela \* ARABIC ">
        <w:r w:rsidR="006878F6">
          <w:rPr>
            <w:noProof/>
          </w:rPr>
          <w:t>4</w:t>
        </w:r>
      </w:fldSimple>
      <w:bookmarkEnd w:id="213"/>
      <w:r>
        <w:t xml:space="preserve"> – Análise de Robustez das 54 Estratégias Testadas em 200 cenários</w:t>
      </w:r>
      <w:bookmarkEnd w:id="21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493C8F27"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5" w:name="_Ref504460271"/>
      <w:bookmarkStart w:id="216" w:name="_Toc505157902"/>
      <w:r>
        <w:t xml:space="preserve">Figura </w:t>
      </w:r>
      <w:fldSimple w:instr=" SEQ Figura \* ARABIC ">
        <w:r w:rsidR="006878F6">
          <w:rPr>
            <w:noProof/>
          </w:rPr>
          <w:t>41</w:t>
        </w:r>
      </w:fldSimple>
      <w:bookmarkEnd w:id="215"/>
      <w:r>
        <w:t xml:space="preserve"> – Comparando a Estratégia 32 (Agressiva) vs</w:t>
      </w:r>
      <w:r w:rsidR="009900CC">
        <w:t>.</w:t>
      </w:r>
      <w:r>
        <w:t xml:space="preserve"> 32 (Conservadora)</w:t>
      </w:r>
      <w:bookmarkEnd w:id="216"/>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1ABCEC32"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0561186B" w:rsidR="00111001" w:rsidRDefault="00111001" w:rsidP="00111001">
      <w:pPr>
        <w:pStyle w:val="Legenda"/>
      </w:pPr>
      <w:bookmarkStart w:id="217" w:name="_Ref504459519"/>
      <w:bookmarkStart w:id="218" w:name="_Toc505157903"/>
      <w:r>
        <w:t xml:space="preserve">Figura </w:t>
      </w:r>
      <w:fldSimple w:instr=" SEQ Figura \* ARABIC ">
        <w:r w:rsidR="006878F6">
          <w:rPr>
            <w:noProof/>
          </w:rPr>
          <w:t>42</w:t>
        </w:r>
      </w:fldSimple>
      <w:bookmarkEnd w:id="217"/>
      <w:r>
        <w:t xml:space="preserve"> – Comparando a Estratégia 1 e 21 nos 200 cenários simulados</w:t>
      </w:r>
      <w:bookmarkEnd w:id="218"/>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0C5B43D" w14:textId="44AD1597" w:rsidR="00AB6E91" w:rsidRDefault="00F8601D" w:rsidP="00D35C44">
      <w:pPr>
        <w:pStyle w:val="Ttulo2"/>
      </w:pPr>
      <w:bookmarkStart w:id="219" w:name="_Toc505157975"/>
      <w:r>
        <w:lastRenderedPageBreak/>
        <w:t xml:space="preserve">Identificação de Incertezas Críticas e </w:t>
      </w:r>
      <w:r w:rsidR="00AB6E91">
        <w:t>Análise de Vulnerabilidade</w:t>
      </w:r>
      <w:bookmarkEnd w:id="21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20" w:name="_Ref503691350"/>
      <w:bookmarkStart w:id="221"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20"/>
      <w:r w:rsidRPr="00DE4B63">
        <w:t xml:space="preserve"> – </w:t>
      </w:r>
      <w:r w:rsidR="003028BC">
        <w:t>Definição de Casos onde a Estratégia Falha</w:t>
      </w:r>
      <w:bookmarkEnd w:id="22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22" w:name="_Ref505104360"/>
      <w:bookmarkStart w:id="223" w:name="_Toc505157854"/>
      <w:r>
        <w:lastRenderedPageBreak/>
        <w:t xml:space="preserve">Quadro </w:t>
      </w:r>
      <w:fldSimple w:instr=" SEQ Quadro \* ARABIC ">
        <w:r w:rsidR="006878F6">
          <w:rPr>
            <w:noProof/>
          </w:rPr>
          <w:t>24</w:t>
        </w:r>
      </w:fldSimple>
      <w:bookmarkEnd w:id="222"/>
      <w:r>
        <w:t xml:space="preserve"> – Incertezas Avaliadas e Nomes Amigáveis</w:t>
      </w:r>
      <w:bookmarkEnd w:id="223"/>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4" w:name="_Toc505157976"/>
      <w:r>
        <w:t xml:space="preserve">Avaliação da </w:t>
      </w:r>
      <w:r w:rsidR="005F1EF4">
        <w:t>Diferença entre Médias</w:t>
      </w:r>
      <w:r>
        <w:t xml:space="preserve"> das Variáveis Incertas</w:t>
      </w:r>
      <w:bookmarkEnd w:id="224"/>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5" w:name="_Ref503939966"/>
      <w:bookmarkStart w:id="226" w:name="_Toc505157905"/>
      <w:r>
        <w:t xml:space="preserve">Figura </w:t>
      </w:r>
      <w:fldSimple w:instr=" SEQ Figura \* ARABIC ">
        <w:r w:rsidR="006878F6">
          <w:rPr>
            <w:noProof/>
          </w:rPr>
          <w:t>44</w:t>
        </w:r>
      </w:fldSimple>
      <w:bookmarkEnd w:id="225"/>
      <w:r>
        <w:t xml:space="preserve"> –</w:t>
      </w:r>
      <w:r w:rsidR="004F1034">
        <w:t xml:space="preserve"> </w:t>
      </w:r>
      <w:r>
        <w:t>Variável Incerta pouco significativa e casos onde a Estratégia Falha</w:t>
      </w:r>
      <w:bookmarkEnd w:id="226"/>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w:t>
      </w:r>
      <w:proofErr w:type="gramStart"/>
      <w:r w:rsidR="00F710B9">
        <w:t>a estratégia falha estão</w:t>
      </w:r>
      <w:proofErr w:type="gramEnd"/>
      <w:r w:rsidR="00F710B9">
        <w:t xml:space="preserve">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7" w:name="_Ref503939510"/>
      <w:bookmarkStart w:id="228" w:name="_Toc505157906"/>
      <w:r>
        <w:t xml:space="preserve">Figura </w:t>
      </w:r>
      <w:fldSimple w:instr=" SEQ Figura \* ARABIC ">
        <w:r w:rsidR="006878F6">
          <w:rPr>
            <w:noProof/>
          </w:rPr>
          <w:t>45</w:t>
        </w:r>
      </w:fldSimple>
      <w:bookmarkEnd w:id="227"/>
      <w:r>
        <w:t xml:space="preserve"> –</w:t>
      </w:r>
      <w:r w:rsidR="004F1034">
        <w:t xml:space="preserve"> </w:t>
      </w:r>
      <w:r w:rsidR="00BC6BC1">
        <w:t>Variável Incerta muito significativa e casos onde a Estratégia Falha</w:t>
      </w:r>
      <w:bookmarkEnd w:id="228"/>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9" w:name="_Ref503979797"/>
      <w:bookmarkStart w:id="230" w:name="_Toc505157918"/>
      <w:r>
        <w:t xml:space="preserve">Tabela </w:t>
      </w:r>
      <w:fldSimple w:instr=" SEQ Tabela \* ARABIC ">
        <w:r w:rsidR="006878F6">
          <w:rPr>
            <w:noProof/>
          </w:rPr>
          <w:t>5</w:t>
        </w:r>
      </w:fldSimple>
      <w:bookmarkEnd w:id="229"/>
      <w:r>
        <w:t xml:space="preserve">  </w:t>
      </w:r>
      <w:r w:rsidR="002952B2">
        <w:t>Ranking de Incertezas Críticas –</w:t>
      </w:r>
      <w:r w:rsidR="004868F8">
        <w:t xml:space="preserve"> </w:t>
      </w:r>
      <w:r w:rsidR="002952B2">
        <w:t>Diferença Relativa entre Médias</w:t>
      </w:r>
      <w:bookmarkEnd w:id="230"/>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145293" w:rsidRDefault="004868F8"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w:t>
            </w:r>
          </w:p>
        </w:tc>
        <w:tc>
          <w:tcPr>
            <w:tcW w:w="3568" w:type="dxa"/>
            <w:tcBorders>
              <w:top w:val="single" w:sz="4" w:space="0" w:color="auto"/>
              <w:bottom w:val="single" w:sz="4" w:space="0" w:color="auto"/>
            </w:tcBorders>
            <w:noWrap/>
            <w:vAlign w:val="center"/>
            <w:hideMark/>
          </w:tcPr>
          <w:p w14:paraId="229A712B" w14:textId="77777777" w:rsidR="004868F8" w:rsidRPr="00145293" w:rsidRDefault="004868F8" w:rsidP="00145293">
            <w:pPr>
              <w:autoSpaceDE/>
              <w:autoSpaceDN/>
              <w:adjustRightInd/>
              <w:spacing w:line="240" w:lineRule="auto"/>
              <w:ind w:firstLine="0"/>
              <w:jc w:val="left"/>
              <w:rPr>
                <w:rFonts w:cs="Arial"/>
                <w:b/>
                <w:bCs/>
                <w:color w:val="000000"/>
                <w:sz w:val="18"/>
                <w:szCs w:val="18"/>
              </w:rPr>
            </w:pPr>
            <w:r w:rsidRPr="00145293">
              <w:rPr>
                <w:rFonts w:cs="Arial"/>
                <w:b/>
                <w:bCs/>
                <w:color w:val="000000"/>
                <w:sz w:val="18"/>
                <w:szCs w:val="18"/>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145293" w:rsidRDefault="00E767A7"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Dif. Média %</w:t>
            </w:r>
          </w:p>
        </w:tc>
        <w:tc>
          <w:tcPr>
            <w:tcW w:w="1384" w:type="dxa"/>
            <w:tcBorders>
              <w:top w:val="single" w:sz="4" w:space="0" w:color="auto"/>
              <w:bottom w:val="single" w:sz="4" w:space="0" w:color="auto"/>
            </w:tcBorders>
            <w:noWrap/>
            <w:vAlign w:val="center"/>
            <w:hideMark/>
          </w:tcPr>
          <w:p w14:paraId="351B0D21" w14:textId="3A134920"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 xml:space="preserve">casos </w:t>
            </w:r>
            <w:r w:rsidRPr="00145293">
              <w:rPr>
                <w:rFonts w:cs="Arial"/>
                <w:b/>
                <w:sz w:val="18"/>
                <w:szCs w:val="18"/>
              </w:rPr>
              <w:t>Estrat</w:t>
            </w:r>
            <w:r>
              <w:rPr>
                <w:rFonts w:cs="Arial"/>
                <w:b/>
                <w:sz w:val="18"/>
                <w:szCs w:val="18"/>
              </w:rPr>
              <w:t>.</w:t>
            </w:r>
            <w:r w:rsidRPr="00145293">
              <w:rPr>
                <w:rFonts w:cs="Arial"/>
                <w:b/>
                <w:sz w:val="18"/>
                <w:szCs w:val="18"/>
              </w:rPr>
              <w:t xml:space="preserve"> Falha </w:t>
            </w:r>
          </w:p>
          <w:p w14:paraId="4B0CD9E8" w14:textId="42BBAE50"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v,f</m:t>
                  </m:r>
                </m:sub>
              </m:sSub>
              <m:r>
                <m:rPr>
                  <m:sty m:val="bi"/>
                </m:rPr>
                <w:rPr>
                  <w:rFonts w:ascii="Cambria Math" w:hAnsi="Cambria Math"/>
                  <w:sz w:val="18"/>
                  <w:szCs w:val="18"/>
                </w:rPr>
                <m:t>)</m:t>
              </m:r>
            </m:oMath>
          </w:p>
        </w:tc>
        <w:tc>
          <w:tcPr>
            <w:tcW w:w="1398" w:type="dxa"/>
            <w:tcBorders>
              <w:top w:val="single" w:sz="4" w:space="0" w:color="auto"/>
              <w:bottom w:val="single" w:sz="4" w:space="0" w:color="auto"/>
            </w:tcBorders>
            <w:noWrap/>
            <w:vAlign w:val="center"/>
            <w:hideMark/>
          </w:tcPr>
          <w:p w14:paraId="1334F506" w14:textId="1A78227D"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casos</w:t>
            </w:r>
            <w:r w:rsidRPr="00145293">
              <w:rPr>
                <w:rFonts w:cs="Arial"/>
                <w:b/>
                <w:sz w:val="18"/>
                <w:szCs w:val="18"/>
              </w:rPr>
              <w:t xml:space="preserve"> Estrat</w:t>
            </w:r>
            <w:r>
              <w:rPr>
                <w:rFonts w:cs="Arial"/>
                <w:b/>
                <w:sz w:val="18"/>
                <w:szCs w:val="18"/>
              </w:rPr>
              <w:t>.</w:t>
            </w:r>
            <w:r w:rsidR="00441239">
              <w:rPr>
                <w:rFonts w:cs="Arial"/>
                <w:b/>
                <w:sz w:val="18"/>
                <w:szCs w:val="18"/>
              </w:rPr>
              <w:t xml:space="preserve"> </w:t>
            </w:r>
            <w:r w:rsidRPr="00145293">
              <w:rPr>
                <w:rFonts w:cs="Arial"/>
                <w:b/>
                <w:sz w:val="18"/>
                <w:szCs w:val="18"/>
              </w:rPr>
              <w:t xml:space="preserve">não Falha </w:t>
            </w:r>
          </w:p>
          <w:p w14:paraId="471067BB" w14:textId="0BA34FB1"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v,nf</m:t>
                  </m:r>
                </m:sub>
              </m:sSub>
              <m:r>
                <m:rPr>
                  <m:sty m:val="bi"/>
                </m:rPr>
                <w:rPr>
                  <w:rFonts w:ascii="Cambria Math" w:hAnsi="Cambria Math"/>
                  <w:sz w:val="18"/>
                  <w:szCs w:val="18"/>
                </w:rPr>
                <m:t>)</m:t>
              </m:r>
            </m:oMath>
          </w:p>
        </w:tc>
        <w:tc>
          <w:tcPr>
            <w:tcW w:w="1384" w:type="dxa"/>
            <w:tcBorders>
              <w:top w:val="single" w:sz="4" w:space="0" w:color="auto"/>
              <w:bottom w:val="single" w:sz="4" w:space="0" w:color="auto"/>
            </w:tcBorders>
            <w:noWrap/>
            <w:vAlign w:val="center"/>
            <w:hideMark/>
          </w:tcPr>
          <w:p w14:paraId="5B685197" w14:textId="15407726" w:rsidR="00FB68D3"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b/>
                <w:sz w:val="18"/>
                <w:szCs w:val="18"/>
              </w:rPr>
              <w:t xml:space="preserve">Amplitude </w:t>
            </w:r>
            <w:r w:rsidRPr="00145293">
              <w:rPr>
                <w:rFonts w:cs="Arial"/>
                <w:sz w:val="18"/>
                <w:szCs w:val="18"/>
              </w:rPr>
              <w:t>(</w:t>
            </w:r>
            <m:oMath>
              <m:sSub>
                <m:sSubPr>
                  <m:ctrlPr>
                    <w:rPr>
                      <w:rFonts w:ascii="Cambria Math" w:hAnsi="Cambria Math"/>
                      <w:b/>
                      <w:i/>
                      <w:sz w:val="18"/>
                      <w:szCs w:val="18"/>
                    </w:rPr>
                  </m:ctrlPr>
                </m:sSubPr>
                <m:e>
                  <m:r>
                    <m:rPr>
                      <m:sty m:val="bi"/>
                    </m:rPr>
                    <w:rPr>
                      <w:rFonts w:ascii="Cambria Math" w:hAnsi="Cambria Math"/>
                      <w:sz w:val="18"/>
                      <w:szCs w:val="18"/>
                    </w:rPr>
                    <m:t>r</m:t>
                  </m:r>
                </m:e>
                <m:sub>
                  <m:r>
                    <m:rPr>
                      <m:sty m:val="bi"/>
                    </m:rPr>
                    <w:rPr>
                      <w:rFonts w:ascii="Cambria Math" w:hAnsi="Cambria Math"/>
                      <w:sz w:val="18"/>
                      <w:szCs w:val="18"/>
                    </w:rPr>
                    <m:t>v</m:t>
                  </m:r>
                </m:sub>
              </m:sSub>
              <m:r>
                <m:rPr>
                  <m:sty m:val="bi"/>
                </m:rPr>
                <w:rPr>
                  <w:rFonts w:ascii="Cambria Math" w:hAnsi="Cambria Math"/>
                  <w:sz w:val="18"/>
                  <w:szCs w:val="18"/>
                </w:rPr>
                <m:t>)</m:t>
              </m:r>
            </m:oMath>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xml:space="preserve">Inclinação da Curva de Perform. </w:t>
            </w:r>
            <w:proofErr w:type="gramStart"/>
            <w:r w:rsidRPr="00E767A7">
              <w:rPr>
                <w:sz w:val="18"/>
              </w:rPr>
              <w:t>X Patentes</w:t>
            </w:r>
            <w:proofErr w:type="gramEnd"/>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31" w:name="_Ref503981658"/>
      <w:bookmarkStart w:id="232" w:name="_Toc505157919"/>
      <w:r>
        <w:t xml:space="preserve">Tabela </w:t>
      </w:r>
      <w:fldSimple w:instr=" SEQ Tabela \* ARABIC ">
        <w:r w:rsidR="006878F6">
          <w:rPr>
            <w:noProof/>
          </w:rPr>
          <w:t>6</w:t>
        </w:r>
      </w:fldSimple>
      <w:bookmarkEnd w:id="231"/>
      <w:r>
        <w:t xml:space="preserve"> – Ranking de Incertezas Críticas – </w:t>
      </w:r>
      <w:r w:rsidR="00740813">
        <w:t>Teste t de Hipóteses</w:t>
      </w:r>
      <w:bookmarkEnd w:id="232"/>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9D440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9D440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xml:space="preserve">Inclinação da Curva de Perform. </w:t>
            </w:r>
            <w:proofErr w:type="gramStart"/>
            <w:r w:rsidRPr="00BB3830">
              <w:rPr>
                <w:rFonts w:cs="Arial"/>
                <w:sz w:val="18"/>
                <w:szCs w:val="18"/>
              </w:rPr>
              <w:t>X Patentes</w:t>
            </w:r>
            <w:proofErr w:type="gramEnd"/>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33" w:name="_Toc505157977"/>
      <w:r>
        <w:t xml:space="preserve">Seleção de Variáveis </w:t>
      </w:r>
      <w:r w:rsidR="003D29CF">
        <w:t xml:space="preserve">com </w:t>
      </w:r>
      <w:r>
        <w:t>Random Forest</w:t>
      </w:r>
      <w:r w:rsidR="003D29CF">
        <w:t>s</w:t>
      </w:r>
      <w:bookmarkEnd w:id="233"/>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4" w:name="_Ref504063539"/>
      <w:bookmarkStart w:id="235" w:name="_Toc505157920"/>
      <w:r>
        <w:t xml:space="preserve">Tabela </w:t>
      </w:r>
      <w:fldSimple w:instr=" SEQ Tabela \* ARABIC ">
        <w:r w:rsidR="006878F6">
          <w:rPr>
            <w:noProof/>
          </w:rPr>
          <w:t>7</w:t>
        </w:r>
      </w:fldSimple>
      <w:bookmarkEnd w:id="234"/>
      <w:r>
        <w:t xml:space="preserve"> – Ranking de Incertezas Críticas – </w:t>
      </w:r>
      <w:r w:rsidR="00A76150">
        <w:t>Random Forest</w:t>
      </w:r>
      <w:bookmarkEnd w:id="235"/>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xml:space="preserve">Inclinação da Curva de Perform. </w:t>
            </w:r>
            <w:proofErr w:type="gramStart"/>
            <w:r w:rsidRPr="0038550D">
              <w:rPr>
                <w:rFonts w:cs="Arial"/>
                <w:sz w:val="18"/>
                <w:szCs w:val="18"/>
              </w:rPr>
              <w:t>X Patentes</w:t>
            </w:r>
            <w:proofErr w:type="gramEnd"/>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9E7A093"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 xml:space="preserve">Inclinação da Curva de Perform. </w:t>
      </w:r>
      <w:proofErr w:type="gramStart"/>
      <w:r w:rsidR="0001069E" w:rsidRPr="0001069E">
        <w:t>X Patentes</w:t>
      </w:r>
      <w:proofErr w:type="gramEnd"/>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9D6360E" w:rsidR="003D29CF" w:rsidRDefault="003D29CF" w:rsidP="003D29CF">
      <w:pPr>
        <w:pStyle w:val="Legenda"/>
      </w:pPr>
      <w:bookmarkStart w:id="236" w:name="_Ref504064291"/>
      <w:bookmarkStart w:id="237" w:name="_Toc505157921"/>
      <w:r>
        <w:t xml:space="preserve">Tabela </w:t>
      </w:r>
      <w:fldSimple w:instr=" SEQ Tabela \* ARABIC ">
        <w:r w:rsidR="006878F6">
          <w:rPr>
            <w:noProof/>
          </w:rPr>
          <w:t>8</w:t>
        </w:r>
      </w:fldSimple>
      <w:bookmarkEnd w:id="236"/>
      <w:r>
        <w:t xml:space="preserve"> – Ranking de Incertezas Críticas – Algoritmo Boruta</w:t>
      </w:r>
      <w:bookmarkEnd w:id="237"/>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D4408"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xml:space="preserve">Inclinação da Curva de Perform. </w:t>
            </w:r>
            <w:proofErr w:type="gramStart"/>
            <w:r w:rsidRPr="00D62655">
              <w:rPr>
                <w:sz w:val="18"/>
                <w:szCs w:val="18"/>
              </w:rPr>
              <w:t>X Patentes</w:t>
            </w:r>
            <w:proofErr w:type="gramEnd"/>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6B82B552"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 </w:t>
      </w:r>
    </w:p>
    <w:p w14:paraId="16077806" w14:textId="281718BA" w:rsidR="00623FA0" w:rsidRDefault="00623FA0" w:rsidP="00126CAB">
      <w:pPr>
        <w:pStyle w:val="Legenda"/>
      </w:pPr>
      <w:bookmarkStart w:id="238" w:name="_Ref504222836"/>
      <w:bookmarkStart w:id="239" w:name="_Toc505157907"/>
      <w:r>
        <w:lastRenderedPageBreak/>
        <w:t xml:space="preserve">Figura </w:t>
      </w:r>
      <w:fldSimple w:instr=" SEQ Figura \* ARABIC ">
        <w:r w:rsidR="006878F6">
          <w:rPr>
            <w:noProof/>
          </w:rPr>
          <w:t>46</w:t>
        </w:r>
      </w:fldSimple>
      <w:bookmarkEnd w:id="238"/>
      <w:r>
        <w:t xml:space="preserve"> – </w:t>
      </w:r>
      <w:r w:rsidR="00403FCB">
        <w:t>Gráficos de Partial Dependence – Random Forest</w:t>
      </w:r>
      <w:bookmarkEnd w:id="239"/>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40" w:name="_Ref504506813"/>
      <w:bookmarkStart w:id="241" w:name="_Toc505157908"/>
      <w:r>
        <w:t xml:space="preserve">Figura </w:t>
      </w:r>
      <w:fldSimple w:instr=" SEQ Figura \* ARABIC ">
        <w:r w:rsidR="006878F6">
          <w:rPr>
            <w:noProof/>
          </w:rPr>
          <w:t>47</w:t>
        </w:r>
      </w:fldSimple>
      <w:bookmarkEnd w:id="240"/>
      <w:r>
        <w:t xml:space="preserve"> – </w:t>
      </w:r>
      <w:r w:rsidR="00000FC4">
        <w:t xml:space="preserve">Comparação entre </w:t>
      </w:r>
      <w:r>
        <w:t xml:space="preserve">Partial Dependence </w:t>
      </w:r>
      <w:r w:rsidR="00000FC4">
        <w:t>e Dados Simulados</w:t>
      </w:r>
      <w:bookmarkEnd w:id="24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42" w:name="_Ref505155994"/>
      <w:bookmarkStart w:id="243" w:name="_Toc505157922"/>
      <w:r>
        <w:t xml:space="preserve">Tabela </w:t>
      </w:r>
      <w:fldSimple w:instr=" SEQ Tabela \* ARABIC ">
        <w:r w:rsidR="006878F6">
          <w:rPr>
            <w:noProof/>
          </w:rPr>
          <w:t>9</w:t>
        </w:r>
      </w:fldSimple>
      <w:bookmarkEnd w:id="242"/>
      <w:r>
        <w:t xml:space="preserve"> – Ranking das 35 Incertezas Críticas – Triangulação das Técnicas</w:t>
      </w:r>
      <w:bookmarkEnd w:id="243"/>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xml:space="preserve">Inclinação da Curva de Perform. </w:t>
            </w:r>
            <w:proofErr w:type="gramStart"/>
            <w:r w:rsidRPr="00D45207">
              <w:rPr>
                <w:rFonts w:cs="Arial"/>
                <w:color w:val="000000"/>
                <w:szCs w:val="16"/>
              </w:rPr>
              <w:t>X Patentes</w:t>
            </w:r>
            <w:proofErr w:type="gramEnd"/>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4" w:name="_Toc505157978"/>
      <w:r w:rsidRPr="000E529E">
        <w:rPr>
          <w:lang w:val="en-US"/>
        </w:rPr>
        <w:t>Algoritmo PRIM – Patient Rule In</w:t>
      </w:r>
      <w:r>
        <w:rPr>
          <w:lang w:val="en-US"/>
        </w:rPr>
        <w:t>duction Method</w:t>
      </w:r>
      <w:bookmarkEnd w:id="244"/>
    </w:p>
    <w:p w14:paraId="2931126F" w14:textId="5175F1DD"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5" w:name="_Ref504509430"/>
      <w:bookmarkStart w:id="246"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5"/>
      <w:r w:rsidRPr="00DE4B63">
        <w:t xml:space="preserve"> – </w:t>
      </w:r>
      <w:r w:rsidR="004A18E7">
        <w:t>Trajetória do Algoritmo PRIM</w:t>
      </w:r>
      <w:bookmarkEnd w:id="246"/>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2D7C5754"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2B7A30">
        <w:t>quase certo</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7" w:name="_Ref505156672"/>
      <w:bookmarkStart w:id="248" w:name="_Toc505157910"/>
      <w:r>
        <w:lastRenderedPageBreak/>
        <w:t xml:space="preserve">Figura </w:t>
      </w:r>
      <w:fldSimple w:instr=" SEQ Figura \* ARABIC ">
        <w:r w:rsidR="006878F6">
          <w:rPr>
            <w:noProof/>
          </w:rPr>
          <w:t>49</w:t>
        </w:r>
      </w:fldSimple>
      <w:bookmarkEnd w:id="247"/>
      <w:r>
        <w:t xml:space="preserve"> – Condições onde a Estratégia 31 falha em 82,1 % dos casos simulados</w:t>
      </w:r>
      <w:bookmarkEnd w:id="248"/>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1933777E"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de o player se arrepender com uma estratégia excessivamente agressiva aumenta.</w:t>
      </w:r>
    </w:p>
    <w:p w14:paraId="18708404" w14:textId="5F2BBA09"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nestas circunstâncias,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9" w:name="_Toc505157979"/>
      <w:r>
        <w:t>Identificação e Análise de Estratégias Adaptativas</w:t>
      </w:r>
      <w:bookmarkEnd w:id="249"/>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137849A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50" w:name="_Ref504251904"/>
      <w:bookmarkStart w:id="251"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50"/>
      <w:r w:rsidRPr="00DE4B63">
        <w:t xml:space="preserve"> – </w:t>
      </w:r>
      <w:r>
        <w:t>Identifica</w:t>
      </w:r>
      <w:r w:rsidR="00801267">
        <w:t>ndo fronteira de e</w:t>
      </w:r>
      <w:r>
        <w:t>stratégias Robustas</w:t>
      </w:r>
      <w:bookmarkEnd w:id="251"/>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C7E9070" w14:textId="77777777" w:rsidR="006C113D" w:rsidRDefault="006C113D" w:rsidP="006C113D">
      <w:r>
        <w:lastRenderedPageBreak/>
        <w:t>Nestas condições, esta análise sugere que o player não precisa adotar um comportamento excessivamente agressivo. Nestas condições, há mercado suficiente para que o player não necessite reduzir preços excessivamente.</w:t>
      </w:r>
    </w:p>
    <w:p w14:paraId="5DD9597C" w14:textId="38E469C7"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52" w:name="_Ref504254296"/>
      <w:bookmarkStart w:id="253"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52"/>
      <w:r w:rsidRPr="00DE4B63">
        <w:t xml:space="preserve"> – </w:t>
      </w:r>
      <w:r>
        <w:t>Estratégias Alternativas à Estratégia Selecionada</w:t>
      </w:r>
      <w:bookmarkEnd w:id="25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racional a se tomar. Se, porém, os stakeholders responsáveis pela decisão consideram que </w:t>
      </w:r>
      <w:proofErr w:type="gramStart"/>
      <w:r>
        <w:t>as chances deste cenário ocorrer</w:t>
      </w:r>
      <w:proofErr w:type="gramEnd"/>
      <w:r>
        <w:t xml:space="preserve">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w:t>
      </w:r>
      <w:r>
        <w:lastRenderedPageBreak/>
        <w:t xml:space="preserve">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51E5806C" w:rsidR="00852E4D" w:rsidRPr="00134EC8"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4" w:name="_Toc505157980"/>
      <w:r>
        <w:lastRenderedPageBreak/>
        <w:t>DISCUSSÃO DOS RESULTADOS</w:t>
      </w:r>
      <w:bookmarkEnd w:id="254"/>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5" w:name="_Toc505157981"/>
      <w:r>
        <w:t>Contribuições</w:t>
      </w:r>
      <w:r w:rsidR="00AB6E91">
        <w:t xml:space="preserve"> </w:t>
      </w:r>
      <w:r>
        <w:t>Gerenciais</w:t>
      </w:r>
      <w:bookmarkEnd w:id="255"/>
    </w:p>
    <w:p w14:paraId="71491FC5" w14:textId="593CD9C4"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w:t>
      </w:r>
      <w:r w:rsidR="001A6B0B" w:rsidRPr="001A6B0B">
        <w:rPr>
          <w:i/>
        </w:rPr>
        <w:t>market share</w:t>
      </w:r>
      <w:r w:rsidR="001A4E9A">
        <w:t xml:space="preserv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w:t>
      </w:r>
      <w:r w:rsidR="001A6B0B" w:rsidRPr="001A6B0B">
        <w:rPr>
          <w:i/>
        </w:rPr>
        <w:t>players</w:t>
      </w:r>
      <w:r w:rsidR="009A5872">
        <w:t xml:space="preserve"> possuem um </w:t>
      </w:r>
      <w:r w:rsidR="001A6B0B" w:rsidRPr="001A6B0B">
        <w:rPr>
          <w:i/>
        </w:rPr>
        <w:t>market share</w:t>
      </w:r>
      <w:r w:rsidR="009A5872">
        <w:t xml:space="preserve"> desejado maior que o seu </w:t>
      </w:r>
      <w:r w:rsidR="001A6B0B" w:rsidRPr="001A6B0B">
        <w:rPr>
          <w:i/>
        </w:rPr>
        <w:t>market share</w:t>
      </w:r>
      <w:r w:rsidR="009A5872">
        <w:t xml:space="preserve"> atual.</w:t>
      </w:r>
    </w:p>
    <w:p w14:paraId="58B86D7B" w14:textId="65F8C49E" w:rsidR="00FC1A79" w:rsidRDefault="00FC1A79" w:rsidP="00AB6E91">
      <w:r>
        <w:t xml:space="preserve">O presente trabalho permitiu que fossem testadas estratégias onde os </w:t>
      </w:r>
      <w:r w:rsidR="001A6B0B" w:rsidRPr="001A6B0B">
        <w:rPr>
          <w:i/>
        </w:rPr>
        <w:t>players</w:t>
      </w:r>
      <w:r>
        <w:t xml:space="preserve"> aceitassem, </w:t>
      </w:r>
      <w:r>
        <w:rPr>
          <w:i/>
        </w:rPr>
        <w:t xml:space="preserve">no mínimo </w:t>
      </w:r>
      <w:r>
        <w:t xml:space="preserve">um nível de </w:t>
      </w:r>
      <w:r w:rsidR="001A6B0B" w:rsidRPr="001A6B0B">
        <w:rPr>
          <w:i/>
        </w:rPr>
        <w:t>market share</w:t>
      </w:r>
      <w:r>
        <w:t xml:space="preserv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33C1B576"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60F7AECA"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w:t>
      </w:r>
      <w:r w:rsidR="001A6B0B" w:rsidRPr="001A6B0B">
        <w:rPr>
          <w:i/>
        </w:rPr>
        <w:t>players</w:t>
      </w:r>
      <w:r w:rsidR="00B63648">
        <w:t xml:space="preserve">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7ADF2C25"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14A51D73"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t xml:space="preserve"> podem utilizar-se de modelos, que em um primeiro momento contribuirão para representar o problema </w:t>
      </w:r>
      <w:r w:rsidR="00DE43DD">
        <w:t>de modo estruturado</w:t>
      </w:r>
      <w:r>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62C68A0D"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processos de suporte à decisão </w:t>
      </w:r>
      <w:r w:rsidR="004171D1">
        <w:lastRenderedPageBreak/>
        <w:t>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217B8608"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56" w:name="_Toc505157982"/>
      <w:r>
        <w:t xml:space="preserve">Contribuições </w:t>
      </w:r>
      <w:r w:rsidR="004D41DD">
        <w:t>Acadêmicas</w:t>
      </w:r>
      <w:bookmarkEnd w:id="256"/>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60B413FC"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lastRenderedPageBreak/>
        <w:t>players</w:t>
      </w:r>
      <w:r w:rsidR="009F24D4">
        <w:t xml:space="preserve">. Desta maneira, este </w:t>
      </w:r>
      <w:r w:rsidR="00860089">
        <w:t>trabalho</w:t>
      </w:r>
      <w:r w:rsidR="009F24D4">
        <w:t xml:space="preserve"> contribui à esta literatura por ampliar o conjunto de situações onde o RDM foi aplicado.</w:t>
      </w:r>
    </w:p>
    <w:p w14:paraId="1CDCE2F3" w14:textId="7910CF63" w:rsidR="009F24D4" w:rsidRDefault="009F24D4" w:rsidP="0079083D">
      <w:r>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lastRenderedPageBreak/>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w:t>
      </w:r>
      <w:r>
        <w:lastRenderedPageBreak/>
        <w:t>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7" w:name="_Toc505157983"/>
      <w:r>
        <w:lastRenderedPageBreak/>
        <w:t>CONCLUSÕES</w:t>
      </w:r>
      <w:bookmarkEnd w:id="257"/>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8" w:name="_Toc505157984"/>
      <w:r w:rsidRPr="00D31968">
        <w:rPr>
          <w:lang w:val="en-US"/>
        </w:rPr>
        <w:lastRenderedPageBreak/>
        <w:t>REFERÊNCIAS</w:t>
      </w:r>
      <w:bookmarkEnd w:id="135"/>
      <w:bookmarkEnd w:id="258"/>
    </w:p>
    <w:p w14:paraId="58C681DE" w14:textId="749CCA07" w:rsidR="0012605F" w:rsidRPr="0012605F" w:rsidRDefault="005A1C94" w:rsidP="0012605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12605F" w:rsidRPr="0012605F">
        <w:rPr>
          <w:rFonts w:cs="Arial"/>
          <w:noProof/>
          <w:szCs w:val="24"/>
        </w:rPr>
        <w:t xml:space="preserve">3D HUBS. </w:t>
      </w:r>
      <w:r w:rsidR="0012605F" w:rsidRPr="0012605F">
        <w:rPr>
          <w:rFonts w:cs="Arial"/>
          <w:b/>
          <w:bCs/>
          <w:noProof/>
          <w:szCs w:val="24"/>
        </w:rPr>
        <w:t>Additive Manufacturing Technologies: An Overview</w:t>
      </w:r>
      <w:r w:rsidR="0012605F" w:rsidRPr="0012605F">
        <w:rPr>
          <w:rFonts w:cs="Arial"/>
          <w:noProof/>
          <w:szCs w:val="24"/>
        </w:rPr>
        <w:t xml:space="preserve">. Disponível em: &lt;https://www.3dhubs.com/knowledge-base/additive-manufacturing-technologies-overview&gt;. Acesso em: 2 nov. 2017a. </w:t>
      </w:r>
    </w:p>
    <w:p w14:paraId="5270F4D1" w14:textId="77777777" w:rsidR="0012605F" w:rsidRPr="0012605F" w:rsidRDefault="0012605F" w:rsidP="0012605F">
      <w:pPr>
        <w:widowControl w:val="0"/>
        <w:rPr>
          <w:rFonts w:cs="Arial"/>
          <w:noProof/>
          <w:szCs w:val="24"/>
        </w:rPr>
      </w:pPr>
      <w:r w:rsidRPr="0012605F">
        <w:rPr>
          <w:rFonts w:cs="Arial"/>
          <w:noProof/>
          <w:szCs w:val="24"/>
        </w:rPr>
        <w:t xml:space="preserve">3D HUBS. </w:t>
      </w:r>
      <w:r w:rsidRPr="0012605F">
        <w:rPr>
          <w:rFonts w:cs="Arial"/>
          <w:b/>
          <w:bCs/>
          <w:noProof/>
          <w:szCs w:val="24"/>
        </w:rPr>
        <w:t>3D Printer Index</w:t>
      </w:r>
      <w:r w:rsidRPr="0012605F">
        <w:rPr>
          <w:rFonts w:cs="Arial"/>
          <w:noProof/>
          <w:szCs w:val="24"/>
        </w:rPr>
        <w:t xml:space="preserve">. Disponível em: &lt;https://www.3dhubs.com/3d-printers&gt;. Acesso em: 10 nov. 2017b. </w:t>
      </w:r>
    </w:p>
    <w:p w14:paraId="526CE797" w14:textId="77777777" w:rsidR="0012605F" w:rsidRPr="0012605F" w:rsidRDefault="0012605F" w:rsidP="0012605F">
      <w:pPr>
        <w:widowControl w:val="0"/>
        <w:rPr>
          <w:rFonts w:cs="Arial"/>
          <w:noProof/>
          <w:szCs w:val="24"/>
        </w:rPr>
      </w:pPr>
      <w:r w:rsidRPr="0012605F">
        <w:rPr>
          <w:rFonts w:cs="Arial"/>
          <w:noProof/>
          <w:szCs w:val="24"/>
        </w:rPr>
        <w:t xml:space="preserve">3D HUBS. </w:t>
      </w:r>
      <w:r w:rsidRPr="0012605F">
        <w:rPr>
          <w:rFonts w:cs="Arial"/>
          <w:b/>
          <w:bCs/>
          <w:noProof/>
          <w:szCs w:val="24"/>
        </w:rPr>
        <w:t>3D Printing Trends Q4/2017</w:t>
      </w:r>
      <w:r w:rsidRPr="0012605F">
        <w:rPr>
          <w:rFonts w:cs="Arial"/>
          <w:noProof/>
          <w:szCs w:val="24"/>
        </w:rPr>
        <w:t>. [s.l: s.n.]. Disponível em: &lt;https://f.3dhubs.com/yZgXoWzB88BhMHwG9fo3mV.pdf&gt;.</w:t>
      </w:r>
    </w:p>
    <w:p w14:paraId="36FD7AC0" w14:textId="77777777" w:rsidR="0012605F" w:rsidRPr="0012605F" w:rsidRDefault="0012605F" w:rsidP="0012605F">
      <w:pPr>
        <w:widowControl w:val="0"/>
        <w:rPr>
          <w:rFonts w:cs="Arial"/>
          <w:noProof/>
          <w:szCs w:val="24"/>
        </w:rPr>
      </w:pPr>
      <w:r w:rsidRPr="0012605F">
        <w:rPr>
          <w:rFonts w:cs="Arial"/>
          <w:noProof/>
          <w:szCs w:val="24"/>
        </w:rPr>
        <w:t xml:space="preserve">3D SYSTEMS. </w:t>
      </w:r>
      <w:r w:rsidRPr="0012605F">
        <w:rPr>
          <w:rFonts w:cs="Arial"/>
          <w:b/>
          <w:bCs/>
          <w:noProof/>
          <w:szCs w:val="24"/>
        </w:rPr>
        <w:t>3D Systems Announces Filing of Patent Infringement Suit Against Formlabs and Kickstarter</w:t>
      </w:r>
      <w:r w:rsidRPr="0012605F">
        <w:rPr>
          <w:rFonts w:cs="Arial"/>
          <w:noProof/>
          <w:szCs w:val="24"/>
        </w:rPr>
        <w:t xml:space="preserve">. Disponível em: &lt;https://br.3dsystems.com/press-releases/3d-systems-announces-filing-patent-infringement-suit-against-formlabs-and-kickstarter&gt;. Acesso em: 21 dez. 2017. </w:t>
      </w:r>
    </w:p>
    <w:p w14:paraId="355AEAFF" w14:textId="77777777" w:rsidR="0012605F" w:rsidRPr="0012605F" w:rsidRDefault="0012605F" w:rsidP="0012605F">
      <w:pPr>
        <w:widowControl w:val="0"/>
        <w:rPr>
          <w:rFonts w:cs="Arial"/>
          <w:noProof/>
          <w:szCs w:val="24"/>
        </w:rPr>
      </w:pPr>
      <w:r w:rsidRPr="0012605F">
        <w:rPr>
          <w:rFonts w:cs="Arial"/>
          <w:noProof/>
          <w:szCs w:val="24"/>
        </w:rPr>
        <w:t xml:space="preserve">3D SYSTEMS. </w:t>
      </w:r>
      <w:r w:rsidRPr="0012605F">
        <w:rPr>
          <w:rFonts w:cs="Arial"/>
          <w:b/>
          <w:bCs/>
          <w:noProof/>
          <w:szCs w:val="24"/>
        </w:rPr>
        <w:t>3D Printer Buyer’s Guide For Professional and Production ApplicationsImagine</w:t>
      </w:r>
      <w:r w:rsidRPr="0012605F">
        <w:rPr>
          <w:rFonts w:cs="Arial"/>
          <w:noProof/>
          <w:szCs w:val="24"/>
        </w:rPr>
        <w:t>. [s.l: s.n.]. Disponível em: &lt;https://www.3dsystems.com/3d-printer-buyers-guide&gt;.</w:t>
      </w:r>
    </w:p>
    <w:p w14:paraId="7BF60AE8" w14:textId="77777777" w:rsidR="0012605F" w:rsidRPr="0012605F" w:rsidRDefault="0012605F" w:rsidP="0012605F">
      <w:pPr>
        <w:widowControl w:val="0"/>
        <w:rPr>
          <w:rFonts w:cs="Arial"/>
          <w:noProof/>
          <w:szCs w:val="24"/>
        </w:rPr>
      </w:pPr>
      <w:r w:rsidRPr="0012605F">
        <w:rPr>
          <w:rFonts w:cs="Arial"/>
          <w:noProof/>
          <w:szCs w:val="24"/>
        </w:rPr>
        <w:t xml:space="preserve">A.T. KEARNEY. 3D Printing: A Manufacturing Revolution. p. 1–16, 2014. </w:t>
      </w:r>
    </w:p>
    <w:p w14:paraId="290D510E" w14:textId="77777777" w:rsidR="0012605F" w:rsidRPr="0012605F" w:rsidRDefault="0012605F" w:rsidP="0012605F">
      <w:pPr>
        <w:widowControl w:val="0"/>
        <w:rPr>
          <w:rFonts w:cs="Arial"/>
          <w:noProof/>
          <w:szCs w:val="24"/>
        </w:rPr>
      </w:pPr>
      <w:r w:rsidRPr="0012605F">
        <w:rPr>
          <w:rFonts w:cs="Arial"/>
          <w:noProof/>
          <w:szCs w:val="24"/>
        </w:rPr>
        <w:t xml:space="preserve">ABRAMZON, S. Strategies for Managing Sovereign Debt, A Robust Decision Making Approach. p. 1–83, 2014. </w:t>
      </w:r>
    </w:p>
    <w:p w14:paraId="7EEB59C7" w14:textId="77777777" w:rsidR="0012605F" w:rsidRPr="0012605F" w:rsidRDefault="0012605F" w:rsidP="0012605F">
      <w:pPr>
        <w:widowControl w:val="0"/>
        <w:rPr>
          <w:rFonts w:cs="Arial"/>
          <w:noProof/>
          <w:szCs w:val="24"/>
        </w:rPr>
      </w:pPr>
      <w:r w:rsidRPr="0012605F">
        <w:rPr>
          <w:rFonts w:cs="Arial"/>
          <w:noProof/>
          <w:szCs w:val="24"/>
        </w:rPr>
        <w:t xml:space="preserve">ANTHONY, S. </w:t>
      </w:r>
      <w:r w:rsidRPr="0012605F">
        <w:rPr>
          <w:rFonts w:cs="Arial"/>
          <w:b/>
          <w:bCs/>
          <w:noProof/>
          <w:szCs w:val="24"/>
        </w:rPr>
        <w:t>Kodak’s Downfall Wasn’t About Technology</w:t>
      </w:r>
      <w:r w:rsidRPr="0012605F">
        <w:rPr>
          <w:rFonts w:cs="Arial"/>
          <w:noProof/>
          <w:szCs w:val="24"/>
        </w:rPr>
        <w:t xml:space="preserve">. Disponível em: &lt;https://hbr.org/2016/07/kodaks-downfall-wasnt-about-technology&gt;. Acesso em: 16 mar. 2017. </w:t>
      </w:r>
    </w:p>
    <w:p w14:paraId="25E02360" w14:textId="77777777" w:rsidR="0012605F" w:rsidRPr="0012605F" w:rsidRDefault="0012605F" w:rsidP="0012605F">
      <w:pPr>
        <w:widowControl w:val="0"/>
        <w:rPr>
          <w:rFonts w:cs="Arial"/>
          <w:noProof/>
          <w:szCs w:val="24"/>
        </w:rPr>
      </w:pPr>
      <w:r w:rsidRPr="0012605F">
        <w:rPr>
          <w:rFonts w:cs="Arial"/>
          <w:noProof/>
          <w:szCs w:val="24"/>
        </w:rPr>
        <w:t xml:space="preserve">ARMSTRONG, J. S. The value of formal planning for strategic decisions: Review of empirical research. </w:t>
      </w:r>
      <w:r w:rsidRPr="0012605F">
        <w:rPr>
          <w:rFonts w:cs="Arial"/>
          <w:b/>
          <w:bCs/>
          <w:noProof/>
          <w:szCs w:val="24"/>
        </w:rPr>
        <w:t>Strategic Management Journal</w:t>
      </w:r>
      <w:r w:rsidRPr="0012605F">
        <w:rPr>
          <w:rFonts w:cs="Arial"/>
          <w:noProof/>
          <w:szCs w:val="24"/>
        </w:rPr>
        <w:t xml:space="preserve">, v. 3, n. 3, p. 197–211, jul. 1982. </w:t>
      </w:r>
    </w:p>
    <w:p w14:paraId="22B9EBEC" w14:textId="77777777" w:rsidR="0012605F" w:rsidRPr="0012605F" w:rsidRDefault="0012605F" w:rsidP="0012605F">
      <w:pPr>
        <w:widowControl w:val="0"/>
        <w:rPr>
          <w:rFonts w:cs="Arial"/>
          <w:noProof/>
          <w:szCs w:val="24"/>
        </w:rPr>
      </w:pPr>
      <w:r w:rsidRPr="0012605F">
        <w:rPr>
          <w:rFonts w:cs="Arial"/>
          <w:noProof/>
          <w:szCs w:val="24"/>
        </w:rPr>
        <w:t xml:space="preserve">ASTON, R. </w:t>
      </w:r>
      <w:r w:rsidRPr="0012605F">
        <w:rPr>
          <w:rFonts w:cs="Arial"/>
          <w:b/>
          <w:bCs/>
          <w:noProof/>
          <w:szCs w:val="24"/>
        </w:rPr>
        <w:t>3D Printing Done Right</w:t>
      </w:r>
      <w:r w:rsidRPr="0012605F">
        <w:rPr>
          <w:rFonts w:cs="Arial"/>
          <w:noProof/>
          <w:szCs w:val="24"/>
        </w:rPr>
        <w:t xml:space="preserve">. Disponível em: &lt;http://www.boeing.com/features/innovation-quarterly/nov2017/feature-thought-leadership-3d-printing.page&gt;. </w:t>
      </w:r>
    </w:p>
    <w:p w14:paraId="519C929A" w14:textId="77777777" w:rsidR="0012605F" w:rsidRPr="0012605F" w:rsidRDefault="0012605F" w:rsidP="0012605F">
      <w:pPr>
        <w:widowControl w:val="0"/>
        <w:rPr>
          <w:rFonts w:cs="Arial"/>
          <w:noProof/>
          <w:szCs w:val="24"/>
        </w:rPr>
      </w:pPr>
      <w:r w:rsidRPr="0012605F">
        <w:rPr>
          <w:rFonts w:cs="Arial"/>
          <w:noProof/>
          <w:szCs w:val="24"/>
        </w:rPr>
        <w:t xml:space="preserve">BANKES, S. Exploratory Modeling for Policy Analysis. </w:t>
      </w:r>
      <w:r w:rsidRPr="0012605F">
        <w:rPr>
          <w:rFonts w:cs="Arial"/>
          <w:b/>
          <w:bCs/>
          <w:noProof/>
          <w:szCs w:val="24"/>
        </w:rPr>
        <w:t>Operations Research</w:t>
      </w:r>
      <w:r w:rsidRPr="0012605F">
        <w:rPr>
          <w:rFonts w:cs="Arial"/>
          <w:noProof/>
          <w:szCs w:val="24"/>
        </w:rPr>
        <w:t xml:space="preserve">, v. 41, n. 3, p. 435–449, 1993. </w:t>
      </w:r>
    </w:p>
    <w:p w14:paraId="7EB0FDED" w14:textId="77777777" w:rsidR="0012605F" w:rsidRPr="0012605F" w:rsidRDefault="0012605F" w:rsidP="0012605F">
      <w:pPr>
        <w:widowControl w:val="0"/>
        <w:rPr>
          <w:rFonts w:cs="Arial"/>
          <w:noProof/>
          <w:szCs w:val="24"/>
        </w:rPr>
      </w:pPr>
      <w:r w:rsidRPr="0012605F">
        <w:rPr>
          <w:rFonts w:cs="Arial"/>
          <w:noProof/>
          <w:szCs w:val="24"/>
        </w:rPr>
        <w:t xml:space="preserve">BANKES, S. C. </w:t>
      </w:r>
      <w:r w:rsidRPr="0012605F">
        <w:rPr>
          <w:rFonts w:cs="Arial"/>
          <w:b/>
          <w:bCs/>
          <w:noProof/>
          <w:szCs w:val="24"/>
        </w:rPr>
        <w:t>Exploratory Modeling and the Use of Simulation for Policy Analysis</w:t>
      </w:r>
      <w:r w:rsidRPr="0012605F">
        <w:rPr>
          <w:rFonts w:cs="Arial"/>
          <w:noProof/>
          <w:szCs w:val="24"/>
        </w:rPr>
        <w:t xml:space="preserve">. [s.l: s.n.]. </w:t>
      </w:r>
    </w:p>
    <w:p w14:paraId="670A6116" w14:textId="77777777" w:rsidR="0012605F" w:rsidRPr="0012605F" w:rsidRDefault="0012605F" w:rsidP="0012605F">
      <w:pPr>
        <w:widowControl w:val="0"/>
        <w:rPr>
          <w:rFonts w:cs="Arial"/>
          <w:noProof/>
          <w:szCs w:val="24"/>
        </w:rPr>
      </w:pPr>
      <w:r w:rsidRPr="0012605F">
        <w:rPr>
          <w:rFonts w:cs="Arial"/>
          <w:noProof/>
          <w:szCs w:val="24"/>
        </w:rPr>
        <w:t xml:space="preserve">BANKES, S.; WALKER, W. E.; KWAKKEL, J. H. Exploratory Modeling and Analysis. In: GASS, S. I.; FU, M. C. (Eds.). . </w:t>
      </w:r>
      <w:r w:rsidRPr="0012605F">
        <w:rPr>
          <w:rFonts w:cs="Arial"/>
          <w:b/>
          <w:bCs/>
          <w:noProof/>
          <w:szCs w:val="24"/>
        </w:rPr>
        <w:t xml:space="preserve">Encyclopedia of Operations Research </w:t>
      </w:r>
      <w:r w:rsidRPr="0012605F">
        <w:rPr>
          <w:rFonts w:cs="Arial"/>
          <w:b/>
          <w:bCs/>
          <w:noProof/>
          <w:szCs w:val="24"/>
        </w:rPr>
        <w:lastRenderedPageBreak/>
        <w:t>and Management Science</w:t>
      </w:r>
      <w:r w:rsidRPr="0012605F">
        <w:rPr>
          <w:rFonts w:cs="Arial"/>
          <w:noProof/>
          <w:szCs w:val="24"/>
        </w:rPr>
        <w:t xml:space="preserve">. Boston, MA: Springer US, 2013. p. 532–537. </w:t>
      </w:r>
    </w:p>
    <w:p w14:paraId="143B69BA" w14:textId="77777777" w:rsidR="0012605F" w:rsidRPr="0012605F" w:rsidRDefault="0012605F" w:rsidP="0012605F">
      <w:pPr>
        <w:widowControl w:val="0"/>
        <w:rPr>
          <w:rFonts w:cs="Arial"/>
          <w:noProof/>
          <w:szCs w:val="24"/>
        </w:rPr>
      </w:pPr>
      <w:r w:rsidRPr="0012605F">
        <w:rPr>
          <w:rFonts w:cs="Arial"/>
          <w:noProof/>
          <w:szCs w:val="24"/>
        </w:rPr>
        <w:t xml:space="preserve">BANKES, S.; WALKER, W. E.; KWAKKEL, J. H. Exploratory Modeling and Analysis. In: GASS, S. I.; FU, M. C. (Eds.). . </w:t>
      </w:r>
      <w:r w:rsidRPr="0012605F">
        <w:rPr>
          <w:rFonts w:cs="Arial"/>
          <w:b/>
          <w:bCs/>
          <w:noProof/>
          <w:szCs w:val="24"/>
        </w:rPr>
        <w:t>Encyclopedia of Operations Research and Management Science</w:t>
      </w:r>
      <w:r w:rsidRPr="0012605F">
        <w:rPr>
          <w:rFonts w:cs="Arial"/>
          <w:noProof/>
          <w:szCs w:val="24"/>
        </w:rPr>
        <w:t xml:space="preserve">. Boston, MA: Springer US, 2016. v. 2p. 1–8. </w:t>
      </w:r>
    </w:p>
    <w:p w14:paraId="4653CB27" w14:textId="77777777" w:rsidR="0012605F" w:rsidRPr="0012605F" w:rsidRDefault="0012605F" w:rsidP="0012605F">
      <w:pPr>
        <w:widowControl w:val="0"/>
        <w:rPr>
          <w:rFonts w:cs="Arial"/>
          <w:noProof/>
          <w:szCs w:val="24"/>
        </w:rPr>
      </w:pPr>
      <w:r w:rsidRPr="0012605F">
        <w:rPr>
          <w:rFonts w:cs="Arial"/>
          <w:noProof/>
          <w:szCs w:val="24"/>
        </w:rPr>
        <w:t xml:space="preserve">BARNES, J. H. Cognitive biases and their impact on strategic planning. </w:t>
      </w:r>
      <w:r w:rsidRPr="0012605F">
        <w:rPr>
          <w:rFonts w:cs="Arial"/>
          <w:b/>
          <w:bCs/>
          <w:noProof/>
          <w:szCs w:val="24"/>
        </w:rPr>
        <w:t>Strategic Management Journal</w:t>
      </w:r>
      <w:r w:rsidRPr="0012605F">
        <w:rPr>
          <w:rFonts w:cs="Arial"/>
          <w:noProof/>
          <w:szCs w:val="24"/>
        </w:rPr>
        <w:t xml:space="preserve">, v. 5, n. 2, p. 129–137, abr. 1984. </w:t>
      </w:r>
    </w:p>
    <w:p w14:paraId="17A5750E" w14:textId="77777777" w:rsidR="0012605F" w:rsidRPr="0012605F" w:rsidRDefault="0012605F" w:rsidP="0012605F">
      <w:pPr>
        <w:widowControl w:val="0"/>
        <w:rPr>
          <w:rFonts w:cs="Arial"/>
          <w:noProof/>
          <w:szCs w:val="24"/>
        </w:rPr>
      </w:pPr>
      <w:r w:rsidRPr="0012605F">
        <w:rPr>
          <w:rFonts w:cs="Arial"/>
          <w:noProof/>
          <w:szCs w:val="24"/>
        </w:rPr>
        <w:t xml:space="preserve">BASS, F. M. A New Product Growth for Model Consumer Durables. </w:t>
      </w:r>
      <w:r w:rsidRPr="0012605F">
        <w:rPr>
          <w:rFonts w:cs="Arial"/>
          <w:b/>
          <w:bCs/>
          <w:noProof/>
          <w:szCs w:val="24"/>
        </w:rPr>
        <w:t>Management Science</w:t>
      </w:r>
      <w:r w:rsidRPr="0012605F">
        <w:rPr>
          <w:rFonts w:cs="Arial"/>
          <w:noProof/>
          <w:szCs w:val="24"/>
        </w:rPr>
        <w:t xml:space="preserve">, v. 15, n. 5, p. 215–227, jan. 1969. </w:t>
      </w:r>
    </w:p>
    <w:p w14:paraId="4188646A" w14:textId="77777777" w:rsidR="0012605F" w:rsidRPr="0012605F" w:rsidRDefault="0012605F" w:rsidP="0012605F">
      <w:pPr>
        <w:widowControl w:val="0"/>
        <w:rPr>
          <w:rFonts w:cs="Arial"/>
          <w:noProof/>
          <w:szCs w:val="24"/>
        </w:rPr>
      </w:pPr>
      <w:r w:rsidRPr="0012605F">
        <w:rPr>
          <w:rFonts w:cs="Arial"/>
          <w:noProof/>
          <w:szCs w:val="24"/>
        </w:rPr>
        <w:t xml:space="preserve">BASS, F. M.; KRISHNAN, T. V; JAIN, D. C. Why the Bass Model Fits without Decision Variables. </w:t>
      </w:r>
      <w:r w:rsidRPr="0012605F">
        <w:rPr>
          <w:rFonts w:cs="Arial"/>
          <w:b/>
          <w:bCs/>
          <w:noProof/>
          <w:szCs w:val="24"/>
        </w:rPr>
        <w:t>Marketing Science</w:t>
      </w:r>
      <w:r w:rsidRPr="0012605F">
        <w:rPr>
          <w:rFonts w:cs="Arial"/>
          <w:noProof/>
          <w:szCs w:val="24"/>
        </w:rPr>
        <w:t xml:space="preserve">, v. 33, n. 3, p. 203–223, 1994. </w:t>
      </w:r>
    </w:p>
    <w:p w14:paraId="2881178B" w14:textId="77777777" w:rsidR="0012605F" w:rsidRPr="0012605F" w:rsidRDefault="0012605F" w:rsidP="0012605F">
      <w:pPr>
        <w:widowControl w:val="0"/>
        <w:rPr>
          <w:rFonts w:cs="Arial"/>
          <w:noProof/>
          <w:szCs w:val="24"/>
        </w:rPr>
      </w:pPr>
      <w:r w:rsidRPr="0012605F">
        <w:rPr>
          <w:rFonts w:cs="Arial"/>
          <w:noProof/>
          <w:szCs w:val="24"/>
        </w:rPr>
        <w:t xml:space="preserve">BEN-HAIM, Y. </w:t>
      </w:r>
      <w:r w:rsidRPr="0012605F">
        <w:rPr>
          <w:rFonts w:cs="Arial"/>
          <w:b/>
          <w:bCs/>
          <w:noProof/>
          <w:szCs w:val="24"/>
        </w:rPr>
        <w:t>Info-Gap Decision Theory: Decisions Under Severe Uncertainty</w:t>
      </w:r>
      <w:r w:rsidRPr="0012605F">
        <w:rPr>
          <w:rFonts w:cs="Arial"/>
          <w:noProof/>
          <w:szCs w:val="24"/>
        </w:rPr>
        <w:t xml:space="preserve">. 2. ed. [s.l.] Academic Press, 2006. </w:t>
      </w:r>
    </w:p>
    <w:p w14:paraId="7B70EB96" w14:textId="77777777" w:rsidR="0012605F" w:rsidRPr="0012605F" w:rsidRDefault="0012605F" w:rsidP="0012605F">
      <w:pPr>
        <w:widowControl w:val="0"/>
        <w:rPr>
          <w:rFonts w:cs="Arial"/>
          <w:noProof/>
          <w:szCs w:val="24"/>
        </w:rPr>
      </w:pPr>
      <w:r w:rsidRPr="0012605F">
        <w:rPr>
          <w:rFonts w:cs="Arial"/>
          <w:noProof/>
          <w:szCs w:val="24"/>
        </w:rPr>
        <w:t xml:space="preserve">BERMAN, B. 3-D printing: The new industrial revolution. </w:t>
      </w:r>
      <w:r w:rsidRPr="0012605F">
        <w:rPr>
          <w:rFonts w:cs="Arial"/>
          <w:b/>
          <w:bCs/>
          <w:noProof/>
          <w:szCs w:val="24"/>
        </w:rPr>
        <w:t>Business Horizons</w:t>
      </w:r>
      <w:r w:rsidRPr="0012605F">
        <w:rPr>
          <w:rFonts w:cs="Arial"/>
          <w:noProof/>
          <w:szCs w:val="24"/>
        </w:rPr>
        <w:t xml:space="preserve">, v. 55, n. 2, p. 155–162, mar. 2012. </w:t>
      </w:r>
    </w:p>
    <w:p w14:paraId="360ACD42" w14:textId="77777777" w:rsidR="0012605F" w:rsidRPr="0012605F" w:rsidRDefault="0012605F" w:rsidP="0012605F">
      <w:pPr>
        <w:widowControl w:val="0"/>
        <w:rPr>
          <w:rFonts w:cs="Arial"/>
          <w:noProof/>
          <w:szCs w:val="24"/>
        </w:rPr>
      </w:pPr>
      <w:r w:rsidRPr="0012605F">
        <w:rPr>
          <w:rFonts w:cs="Arial"/>
          <w:noProof/>
          <w:szCs w:val="24"/>
        </w:rPr>
        <w:t xml:space="preserve">BISHOP, P.; HINES, A.; COLLINS, T. The current state of scenario development: an overview of techniques. </w:t>
      </w:r>
      <w:r w:rsidRPr="0012605F">
        <w:rPr>
          <w:rFonts w:cs="Arial"/>
          <w:b/>
          <w:bCs/>
          <w:noProof/>
          <w:szCs w:val="24"/>
        </w:rPr>
        <w:t>Foresight : the Journal of Futures Studies, Strategic Thinking and Policy</w:t>
      </w:r>
      <w:r w:rsidRPr="0012605F">
        <w:rPr>
          <w:rFonts w:cs="Arial"/>
          <w:noProof/>
          <w:szCs w:val="24"/>
        </w:rPr>
        <w:t xml:space="preserve">, v. 9, n. 1, p. 5–25, 2007. </w:t>
      </w:r>
    </w:p>
    <w:p w14:paraId="577128E1" w14:textId="77777777" w:rsidR="0012605F" w:rsidRPr="0012605F" w:rsidRDefault="0012605F" w:rsidP="0012605F">
      <w:pPr>
        <w:widowControl w:val="0"/>
        <w:rPr>
          <w:rFonts w:cs="Arial"/>
          <w:noProof/>
          <w:szCs w:val="24"/>
        </w:rPr>
      </w:pPr>
      <w:r w:rsidRPr="0012605F">
        <w:rPr>
          <w:rFonts w:cs="Arial"/>
          <w:noProof/>
          <w:szCs w:val="24"/>
        </w:rPr>
        <w:t xml:space="preserve">BLOOM, E. W. Changing Midstream -Providing Decision Support for Adaptive Strategies using Robust Decision Making: Applications in the Colorado River Basin. p. 1–273, 2014. </w:t>
      </w:r>
    </w:p>
    <w:p w14:paraId="2B3A19A7" w14:textId="77777777" w:rsidR="0012605F" w:rsidRPr="0012605F" w:rsidRDefault="0012605F" w:rsidP="0012605F">
      <w:pPr>
        <w:widowControl w:val="0"/>
        <w:rPr>
          <w:rFonts w:cs="Arial"/>
          <w:noProof/>
          <w:szCs w:val="24"/>
        </w:rPr>
      </w:pPr>
      <w:r w:rsidRPr="0012605F">
        <w:rPr>
          <w:rFonts w:cs="Arial"/>
          <w:noProof/>
          <w:szCs w:val="24"/>
        </w:rPr>
        <w:t xml:space="preserve">BRADFIELD, R. et al. The origins and evolution of scenario techniques in long range business planning. </w:t>
      </w:r>
      <w:r w:rsidRPr="0012605F">
        <w:rPr>
          <w:rFonts w:cs="Arial"/>
          <w:b/>
          <w:bCs/>
          <w:noProof/>
          <w:szCs w:val="24"/>
        </w:rPr>
        <w:t>Futures</w:t>
      </w:r>
      <w:r w:rsidRPr="0012605F">
        <w:rPr>
          <w:rFonts w:cs="Arial"/>
          <w:noProof/>
          <w:szCs w:val="24"/>
        </w:rPr>
        <w:t xml:space="preserve">, v. 37, n. 8, p. 795–812, 2005. </w:t>
      </w:r>
    </w:p>
    <w:p w14:paraId="6EF6F44E" w14:textId="77777777" w:rsidR="0012605F" w:rsidRPr="0012605F" w:rsidRDefault="0012605F" w:rsidP="0012605F">
      <w:pPr>
        <w:widowControl w:val="0"/>
        <w:rPr>
          <w:rFonts w:cs="Arial"/>
          <w:noProof/>
          <w:szCs w:val="24"/>
        </w:rPr>
      </w:pPr>
      <w:r w:rsidRPr="0012605F">
        <w:rPr>
          <w:rFonts w:cs="Arial"/>
          <w:noProof/>
          <w:szCs w:val="24"/>
        </w:rPr>
        <w:t xml:space="preserve">BREIMAN, L. Random forests. </w:t>
      </w:r>
      <w:r w:rsidRPr="0012605F">
        <w:rPr>
          <w:rFonts w:cs="Arial"/>
          <w:b/>
          <w:bCs/>
          <w:noProof/>
          <w:szCs w:val="24"/>
        </w:rPr>
        <w:t>Machine Learning</w:t>
      </w:r>
      <w:r w:rsidRPr="0012605F">
        <w:rPr>
          <w:rFonts w:cs="Arial"/>
          <w:noProof/>
          <w:szCs w:val="24"/>
        </w:rPr>
        <w:t xml:space="preserve">, v. 45, n. 1, p. 5–32, 2001. </w:t>
      </w:r>
    </w:p>
    <w:p w14:paraId="13074FF8" w14:textId="77777777" w:rsidR="0012605F" w:rsidRPr="0012605F" w:rsidRDefault="0012605F" w:rsidP="0012605F">
      <w:pPr>
        <w:widowControl w:val="0"/>
        <w:rPr>
          <w:rFonts w:cs="Arial"/>
          <w:noProof/>
          <w:szCs w:val="24"/>
        </w:rPr>
      </w:pPr>
      <w:r w:rsidRPr="0012605F">
        <w:rPr>
          <w:rFonts w:cs="Arial"/>
          <w:noProof/>
          <w:szCs w:val="24"/>
        </w:rPr>
        <w:t xml:space="preserve">BREWS, P.; HUNT, M. Learning to plan and planning to learn: resolving the planning school/learning school debate. </w:t>
      </w:r>
      <w:r w:rsidRPr="0012605F">
        <w:rPr>
          <w:rFonts w:cs="Arial"/>
          <w:b/>
          <w:bCs/>
          <w:noProof/>
          <w:szCs w:val="24"/>
        </w:rPr>
        <w:t>Strategic Management Journal</w:t>
      </w:r>
      <w:r w:rsidRPr="0012605F">
        <w:rPr>
          <w:rFonts w:cs="Arial"/>
          <w:noProof/>
          <w:szCs w:val="24"/>
        </w:rPr>
        <w:t xml:space="preserve">, v. 20, n. 10, p. 889–913, 1999. </w:t>
      </w:r>
    </w:p>
    <w:p w14:paraId="1A93ABD9" w14:textId="77777777" w:rsidR="0012605F" w:rsidRPr="0012605F" w:rsidRDefault="0012605F" w:rsidP="0012605F">
      <w:pPr>
        <w:widowControl w:val="0"/>
        <w:rPr>
          <w:rFonts w:cs="Arial"/>
          <w:noProof/>
          <w:szCs w:val="24"/>
        </w:rPr>
      </w:pPr>
      <w:r w:rsidRPr="0012605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12605F">
        <w:rPr>
          <w:rFonts w:cs="Arial"/>
          <w:b/>
          <w:bCs/>
          <w:noProof/>
          <w:szCs w:val="24"/>
        </w:rPr>
        <w:t>Journal of Business Venturing</w:t>
      </w:r>
      <w:r w:rsidRPr="0012605F">
        <w:rPr>
          <w:rFonts w:cs="Arial"/>
          <w:noProof/>
          <w:szCs w:val="24"/>
        </w:rPr>
        <w:t xml:space="preserve">, v. 25, n. 1, p. 24–40, 2010. </w:t>
      </w:r>
    </w:p>
    <w:p w14:paraId="2E3453A3" w14:textId="77777777" w:rsidR="0012605F" w:rsidRPr="0012605F" w:rsidRDefault="0012605F" w:rsidP="0012605F">
      <w:pPr>
        <w:widowControl w:val="0"/>
        <w:rPr>
          <w:rFonts w:cs="Arial"/>
          <w:noProof/>
          <w:szCs w:val="24"/>
        </w:rPr>
      </w:pPr>
      <w:r w:rsidRPr="0012605F">
        <w:rPr>
          <w:rFonts w:cs="Arial"/>
          <w:noProof/>
          <w:szCs w:val="24"/>
        </w:rPr>
        <w:t xml:space="preserve">BRYANT, B. P.; LEMPERT, R. J. Thinking inside the box: A participatory, computer-assisted approach to scenario discovery. </w:t>
      </w:r>
      <w:r w:rsidRPr="0012605F">
        <w:rPr>
          <w:rFonts w:cs="Arial"/>
          <w:b/>
          <w:bCs/>
          <w:noProof/>
          <w:szCs w:val="24"/>
        </w:rPr>
        <w:t>Technological Forecasting and Social Change</w:t>
      </w:r>
      <w:r w:rsidRPr="0012605F">
        <w:rPr>
          <w:rFonts w:cs="Arial"/>
          <w:noProof/>
          <w:szCs w:val="24"/>
        </w:rPr>
        <w:t xml:space="preserve">, v. 77, n. 1, p. 34–49, 2010. </w:t>
      </w:r>
    </w:p>
    <w:p w14:paraId="287969B6" w14:textId="77777777" w:rsidR="0012605F" w:rsidRPr="0012605F" w:rsidRDefault="0012605F" w:rsidP="0012605F">
      <w:pPr>
        <w:widowControl w:val="0"/>
        <w:rPr>
          <w:rFonts w:cs="Arial"/>
          <w:noProof/>
          <w:szCs w:val="24"/>
        </w:rPr>
      </w:pPr>
      <w:r w:rsidRPr="0012605F">
        <w:rPr>
          <w:rFonts w:cs="Arial"/>
          <w:noProof/>
          <w:szCs w:val="24"/>
        </w:rPr>
        <w:t xml:space="preserve">CAFFREY, T.; WOHLERS, T.; CAMPBELL, R. I. </w:t>
      </w:r>
      <w:r w:rsidRPr="0012605F">
        <w:rPr>
          <w:rFonts w:cs="Arial"/>
          <w:b/>
          <w:bCs/>
          <w:noProof/>
          <w:szCs w:val="24"/>
        </w:rPr>
        <w:t xml:space="preserve">Executive summary of the </w:t>
      </w:r>
      <w:r w:rsidRPr="0012605F">
        <w:rPr>
          <w:rFonts w:cs="Arial"/>
          <w:b/>
          <w:bCs/>
          <w:noProof/>
          <w:szCs w:val="24"/>
        </w:rPr>
        <w:lastRenderedPageBreak/>
        <w:t>Wohlers Report 2016</w:t>
      </w:r>
      <w:r w:rsidRPr="0012605F">
        <w:rPr>
          <w:rFonts w:cs="Arial"/>
          <w:noProof/>
          <w:szCs w:val="24"/>
        </w:rPr>
        <w:t>. Fort Collins, Colorado: [s.n.]. Disponível em: &lt;https://dspace.lboro.ac.uk/dspace-jspui/bitstream/2134/21223/1/Wohlers Report 2016 Executive Summary.pdf&gt;.</w:t>
      </w:r>
    </w:p>
    <w:p w14:paraId="54D92842" w14:textId="77777777" w:rsidR="0012605F" w:rsidRPr="0012605F" w:rsidRDefault="0012605F" w:rsidP="0012605F">
      <w:pPr>
        <w:widowControl w:val="0"/>
        <w:rPr>
          <w:rFonts w:cs="Arial"/>
          <w:noProof/>
          <w:szCs w:val="24"/>
        </w:rPr>
      </w:pPr>
      <w:r w:rsidRPr="0012605F">
        <w:rPr>
          <w:rFonts w:cs="Arial"/>
          <w:noProof/>
          <w:szCs w:val="24"/>
        </w:rPr>
        <w:t xml:space="preserve">CHANDA, U.; DAS, S. Multi-stage diffusion dynamics in multiple generation high technology products. </w:t>
      </w:r>
      <w:r w:rsidRPr="0012605F">
        <w:rPr>
          <w:rFonts w:cs="Arial"/>
          <w:b/>
          <w:bCs/>
          <w:noProof/>
          <w:szCs w:val="24"/>
        </w:rPr>
        <w:t>The Journal of High Technology Management Research</w:t>
      </w:r>
      <w:r w:rsidRPr="0012605F">
        <w:rPr>
          <w:rFonts w:cs="Arial"/>
          <w:noProof/>
          <w:szCs w:val="24"/>
        </w:rPr>
        <w:t xml:space="preserve">, v. 26, n. 1, p. 88–104, 2015. </w:t>
      </w:r>
    </w:p>
    <w:p w14:paraId="29EA4E36" w14:textId="77777777" w:rsidR="0012605F" w:rsidRPr="0012605F" w:rsidRDefault="0012605F" w:rsidP="0012605F">
      <w:pPr>
        <w:widowControl w:val="0"/>
        <w:rPr>
          <w:rFonts w:cs="Arial"/>
          <w:noProof/>
          <w:szCs w:val="24"/>
        </w:rPr>
      </w:pPr>
      <w:r w:rsidRPr="0012605F">
        <w:rPr>
          <w:rFonts w:cs="Arial"/>
          <w:noProof/>
          <w:szCs w:val="24"/>
        </w:rPr>
        <w:t xml:space="preserve">CONTEXT. </w:t>
      </w:r>
      <w:r w:rsidRPr="0012605F">
        <w:rPr>
          <w:rFonts w:cs="Arial"/>
          <w:b/>
          <w:bCs/>
          <w:noProof/>
          <w:szCs w:val="24"/>
        </w:rPr>
        <w:t>Context News</w:t>
      </w:r>
      <w:r w:rsidRPr="0012605F">
        <w:rPr>
          <w:rFonts w:cs="Arial"/>
          <w:noProof/>
          <w:szCs w:val="24"/>
        </w:rPr>
        <w:t xml:space="preserve">. Disponível em: &lt;https://www.contextworld.com/news&gt;. Acesso em: 12 dez. 2017. </w:t>
      </w:r>
    </w:p>
    <w:p w14:paraId="1CC7261E" w14:textId="77777777" w:rsidR="0012605F" w:rsidRPr="0012605F" w:rsidRDefault="0012605F" w:rsidP="0012605F">
      <w:pPr>
        <w:widowControl w:val="0"/>
        <w:rPr>
          <w:rFonts w:cs="Arial"/>
          <w:noProof/>
          <w:szCs w:val="24"/>
        </w:rPr>
      </w:pPr>
      <w:r w:rsidRPr="0012605F">
        <w:rPr>
          <w:rFonts w:cs="Arial"/>
          <w:noProof/>
          <w:szCs w:val="24"/>
        </w:rPr>
        <w:t xml:space="preserve">COSENZ, F.; NOTO, G. Applying System Dynamics Modelling to Strategic Management: A Literature Review. </w:t>
      </w:r>
      <w:r w:rsidRPr="0012605F">
        <w:rPr>
          <w:rFonts w:cs="Arial"/>
          <w:b/>
          <w:bCs/>
          <w:noProof/>
          <w:szCs w:val="24"/>
        </w:rPr>
        <w:t>Systems Research and Behavioral Science</w:t>
      </w:r>
      <w:r w:rsidRPr="0012605F">
        <w:rPr>
          <w:rFonts w:cs="Arial"/>
          <w:noProof/>
          <w:szCs w:val="24"/>
        </w:rPr>
        <w:t xml:space="preserve">, v. 33, n. 6, p. 703–741, 2016. </w:t>
      </w:r>
    </w:p>
    <w:p w14:paraId="1F0DFEBA" w14:textId="77777777" w:rsidR="0012605F" w:rsidRPr="0012605F" w:rsidRDefault="0012605F" w:rsidP="0012605F">
      <w:pPr>
        <w:widowControl w:val="0"/>
        <w:rPr>
          <w:rFonts w:cs="Arial"/>
          <w:noProof/>
          <w:szCs w:val="24"/>
        </w:rPr>
      </w:pPr>
      <w:r w:rsidRPr="0012605F">
        <w:rPr>
          <w:rFonts w:cs="Arial"/>
          <w:noProof/>
          <w:szCs w:val="24"/>
        </w:rPr>
        <w:t xml:space="preserve">COURTNEY, H. </w:t>
      </w:r>
      <w:r w:rsidRPr="0012605F">
        <w:rPr>
          <w:rFonts w:cs="Arial"/>
          <w:b/>
          <w:bCs/>
          <w:noProof/>
          <w:szCs w:val="24"/>
        </w:rPr>
        <w:t>20/20 Foresight Crafting Strategy in an Uncertain World</w:t>
      </w:r>
      <w:r w:rsidRPr="0012605F">
        <w:rPr>
          <w:rFonts w:cs="Arial"/>
          <w:noProof/>
          <w:szCs w:val="24"/>
        </w:rPr>
        <w:t xml:space="preserve">, 2001. </w:t>
      </w:r>
    </w:p>
    <w:p w14:paraId="76F1F764" w14:textId="77777777" w:rsidR="0012605F" w:rsidRPr="0012605F" w:rsidRDefault="0012605F" w:rsidP="0012605F">
      <w:pPr>
        <w:widowControl w:val="0"/>
        <w:rPr>
          <w:rFonts w:cs="Arial"/>
          <w:noProof/>
          <w:szCs w:val="24"/>
        </w:rPr>
      </w:pPr>
      <w:r w:rsidRPr="0012605F">
        <w:rPr>
          <w:rFonts w:cs="Arial"/>
          <w:noProof/>
          <w:szCs w:val="24"/>
        </w:rPr>
        <w:t xml:space="preserve">COURTNEY, H. Decision-driven scenarios for assessing four levels of uncertainty. </w:t>
      </w:r>
      <w:r w:rsidRPr="0012605F">
        <w:rPr>
          <w:rFonts w:cs="Arial"/>
          <w:b/>
          <w:bCs/>
          <w:noProof/>
          <w:szCs w:val="24"/>
        </w:rPr>
        <w:t>Strategy &amp; Leadership</w:t>
      </w:r>
      <w:r w:rsidRPr="0012605F">
        <w:rPr>
          <w:rFonts w:cs="Arial"/>
          <w:noProof/>
          <w:szCs w:val="24"/>
        </w:rPr>
        <w:t xml:space="preserve">, v. 31, n. 1, p. 14–22, 2003. </w:t>
      </w:r>
    </w:p>
    <w:p w14:paraId="3BAC9EA8" w14:textId="77777777" w:rsidR="0012605F" w:rsidRPr="0012605F" w:rsidRDefault="0012605F" w:rsidP="0012605F">
      <w:pPr>
        <w:widowControl w:val="0"/>
        <w:rPr>
          <w:rFonts w:cs="Arial"/>
          <w:noProof/>
          <w:szCs w:val="24"/>
        </w:rPr>
      </w:pPr>
      <w:r w:rsidRPr="0012605F">
        <w:rPr>
          <w:rFonts w:cs="Arial"/>
          <w:noProof/>
          <w:szCs w:val="24"/>
        </w:rPr>
        <w:t xml:space="preserve">COURTNEY, H. A fresh look at strategy under uncertainty : An interview. </w:t>
      </w:r>
      <w:r w:rsidRPr="0012605F">
        <w:rPr>
          <w:rFonts w:cs="Arial"/>
          <w:b/>
          <w:bCs/>
          <w:noProof/>
          <w:szCs w:val="24"/>
        </w:rPr>
        <w:t>McKinsey Quarterly</w:t>
      </w:r>
      <w:r w:rsidRPr="0012605F">
        <w:rPr>
          <w:rFonts w:cs="Arial"/>
          <w:noProof/>
          <w:szCs w:val="24"/>
        </w:rPr>
        <w:t xml:space="preserve">, v. December 2, n. December, p. 1–8, 2008. </w:t>
      </w:r>
    </w:p>
    <w:p w14:paraId="684F5916" w14:textId="77777777" w:rsidR="0012605F" w:rsidRPr="0012605F" w:rsidRDefault="0012605F" w:rsidP="0012605F">
      <w:pPr>
        <w:widowControl w:val="0"/>
        <w:rPr>
          <w:rFonts w:cs="Arial"/>
          <w:noProof/>
          <w:szCs w:val="24"/>
        </w:rPr>
      </w:pPr>
      <w:r w:rsidRPr="0012605F">
        <w:rPr>
          <w:rFonts w:cs="Arial"/>
          <w:noProof/>
          <w:szCs w:val="24"/>
        </w:rPr>
        <w:t xml:space="preserve">COURTNEY, H.; KIRKLAND, J.; VIGUERIE, P. Strategy Under Uncertainty. </w:t>
      </w:r>
      <w:r w:rsidRPr="0012605F">
        <w:rPr>
          <w:rFonts w:cs="Arial"/>
          <w:b/>
          <w:bCs/>
          <w:noProof/>
          <w:szCs w:val="24"/>
        </w:rPr>
        <w:t>Harvard Business Review</w:t>
      </w:r>
      <w:r w:rsidRPr="0012605F">
        <w:rPr>
          <w:rFonts w:cs="Arial"/>
          <w:noProof/>
          <w:szCs w:val="24"/>
        </w:rPr>
        <w:t xml:space="preserve">, n. November-December, p. 1–51, 1997. </w:t>
      </w:r>
    </w:p>
    <w:p w14:paraId="47199AD3" w14:textId="77777777" w:rsidR="0012605F" w:rsidRPr="0012605F" w:rsidRDefault="0012605F" w:rsidP="0012605F">
      <w:pPr>
        <w:widowControl w:val="0"/>
        <w:rPr>
          <w:rFonts w:cs="Arial"/>
          <w:noProof/>
          <w:szCs w:val="24"/>
        </w:rPr>
      </w:pPr>
      <w:r w:rsidRPr="0012605F">
        <w:rPr>
          <w:rFonts w:cs="Arial"/>
          <w:noProof/>
          <w:szCs w:val="24"/>
        </w:rPr>
        <w:t xml:space="preserve">COURTNEY, H.; LOVALLO, D.; CLARKE, C. Deciding How To Decide. </w:t>
      </w:r>
      <w:r w:rsidRPr="0012605F">
        <w:rPr>
          <w:rFonts w:cs="Arial"/>
          <w:b/>
          <w:bCs/>
          <w:noProof/>
          <w:szCs w:val="24"/>
        </w:rPr>
        <w:t>Harvard Business Review</w:t>
      </w:r>
      <w:r w:rsidRPr="0012605F">
        <w:rPr>
          <w:rFonts w:cs="Arial"/>
          <w:noProof/>
          <w:szCs w:val="24"/>
        </w:rPr>
        <w:t xml:space="preserve">, n. November, p. 1–10, 2013. </w:t>
      </w:r>
    </w:p>
    <w:p w14:paraId="3C5577D4" w14:textId="77777777" w:rsidR="0012605F" w:rsidRPr="0012605F" w:rsidRDefault="0012605F" w:rsidP="0012605F">
      <w:pPr>
        <w:widowControl w:val="0"/>
        <w:rPr>
          <w:rFonts w:cs="Arial"/>
          <w:noProof/>
          <w:szCs w:val="24"/>
        </w:rPr>
      </w:pPr>
      <w:r w:rsidRPr="0012605F">
        <w:rPr>
          <w:rFonts w:cs="Arial"/>
          <w:noProof/>
          <w:szCs w:val="24"/>
        </w:rPr>
        <w:t xml:space="preserve">CUI, A. S.; ZHAO, M.; RAVICHANDRAN, T. Market Uncertainty and Dynamic New Product Launch Strategies : A System Dynamics Model. v. 58, n. 3, p. 530–550, 2011. </w:t>
      </w:r>
    </w:p>
    <w:p w14:paraId="35E2DE6D" w14:textId="77777777" w:rsidR="0012605F" w:rsidRPr="0012605F" w:rsidRDefault="0012605F" w:rsidP="0012605F">
      <w:pPr>
        <w:widowControl w:val="0"/>
        <w:rPr>
          <w:rFonts w:cs="Arial"/>
          <w:noProof/>
          <w:szCs w:val="24"/>
        </w:rPr>
      </w:pPr>
      <w:r w:rsidRPr="0012605F">
        <w:rPr>
          <w:rFonts w:cs="Arial"/>
          <w:noProof/>
          <w:szCs w:val="24"/>
        </w:rPr>
        <w:t xml:space="preserve">D’AVENI, R. The 3-D Printing Revolution. </w:t>
      </w:r>
      <w:r w:rsidRPr="0012605F">
        <w:rPr>
          <w:rFonts w:cs="Arial"/>
          <w:b/>
          <w:bCs/>
          <w:noProof/>
          <w:szCs w:val="24"/>
        </w:rPr>
        <w:t>Harvard Business Review</w:t>
      </w:r>
      <w:r w:rsidRPr="0012605F">
        <w:rPr>
          <w:rFonts w:cs="Arial"/>
          <w:noProof/>
          <w:szCs w:val="24"/>
        </w:rPr>
        <w:t xml:space="preserve">, v. 93, n. 5, p. 40–48, maio 2015. </w:t>
      </w:r>
    </w:p>
    <w:p w14:paraId="5B7BD057" w14:textId="77777777" w:rsidR="0012605F" w:rsidRPr="0012605F" w:rsidRDefault="0012605F" w:rsidP="0012605F">
      <w:pPr>
        <w:widowControl w:val="0"/>
        <w:rPr>
          <w:rFonts w:cs="Arial"/>
          <w:noProof/>
          <w:szCs w:val="24"/>
        </w:rPr>
      </w:pPr>
      <w:r w:rsidRPr="0012605F">
        <w:rPr>
          <w:rFonts w:cs="Arial"/>
          <w:noProof/>
          <w:szCs w:val="24"/>
        </w:rPr>
        <w:t xml:space="preserve">DATTÉE, B.; BIRDSEYE WEIL, H. Dynamics of social factors in technological substitutions. </w:t>
      </w:r>
      <w:r w:rsidRPr="0012605F">
        <w:rPr>
          <w:rFonts w:cs="Arial"/>
          <w:b/>
          <w:bCs/>
          <w:noProof/>
          <w:szCs w:val="24"/>
        </w:rPr>
        <w:t>Technological Forecasting and Social Change</w:t>
      </w:r>
      <w:r w:rsidRPr="0012605F">
        <w:rPr>
          <w:rFonts w:cs="Arial"/>
          <w:noProof/>
          <w:szCs w:val="24"/>
        </w:rPr>
        <w:t xml:space="preserve">, v. 74, n. 5, p. 579–607, 2007. </w:t>
      </w:r>
    </w:p>
    <w:p w14:paraId="37F48428" w14:textId="77777777" w:rsidR="0012605F" w:rsidRPr="0012605F" w:rsidRDefault="0012605F" w:rsidP="0012605F">
      <w:pPr>
        <w:widowControl w:val="0"/>
        <w:rPr>
          <w:rFonts w:cs="Arial"/>
          <w:noProof/>
          <w:szCs w:val="24"/>
        </w:rPr>
      </w:pPr>
      <w:r w:rsidRPr="0012605F">
        <w:rPr>
          <w:rFonts w:cs="Arial"/>
          <w:noProof/>
          <w:szCs w:val="24"/>
        </w:rPr>
        <w:t xml:space="preserve">DEAN, J. W.; SHARFMAN, M. P. Does decision process matter? A study of strategic decision-making effectiveness. </w:t>
      </w:r>
      <w:r w:rsidRPr="0012605F">
        <w:rPr>
          <w:rFonts w:cs="Arial"/>
          <w:b/>
          <w:bCs/>
          <w:noProof/>
          <w:szCs w:val="24"/>
        </w:rPr>
        <w:t>Academy of Management Journal</w:t>
      </w:r>
      <w:r w:rsidRPr="0012605F">
        <w:rPr>
          <w:rFonts w:cs="Arial"/>
          <w:noProof/>
          <w:szCs w:val="24"/>
        </w:rPr>
        <w:t xml:space="preserve">, v. 39, n. 2, p. 368–396, 1996. </w:t>
      </w:r>
    </w:p>
    <w:p w14:paraId="3A7EB13F" w14:textId="77777777" w:rsidR="0012605F" w:rsidRPr="0012605F" w:rsidRDefault="0012605F" w:rsidP="0012605F">
      <w:pPr>
        <w:widowControl w:val="0"/>
        <w:rPr>
          <w:rFonts w:cs="Arial"/>
          <w:noProof/>
          <w:szCs w:val="24"/>
        </w:rPr>
      </w:pPr>
      <w:r w:rsidRPr="0012605F">
        <w:rPr>
          <w:rFonts w:cs="Arial"/>
          <w:noProof/>
          <w:szCs w:val="24"/>
        </w:rPr>
        <w:t xml:space="preserve">DITTRICH, R.; WREFORD, A.; MORAN, D. A survey of decision-making approaches for climate change adaptation: Are robust methods the way forward? </w:t>
      </w:r>
      <w:r w:rsidRPr="0012605F">
        <w:rPr>
          <w:rFonts w:cs="Arial"/>
          <w:b/>
          <w:bCs/>
          <w:noProof/>
          <w:szCs w:val="24"/>
        </w:rPr>
        <w:lastRenderedPageBreak/>
        <w:t>Ecological Economics</w:t>
      </w:r>
      <w:r w:rsidRPr="0012605F">
        <w:rPr>
          <w:rFonts w:cs="Arial"/>
          <w:noProof/>
          <w:szCs w:val="24"/>
        </w:rPr>
        <w:t xml:space="preserve">, v. 122, p. 79–89, 2016. </w:t>
      </w:r>
    </w:p>
    <w:p w14:paraId="29629900" w14:textId="77777777" w:rsidR="0012605F" w:rsidRPr="0012605F" w:rsidRDefault="0012605F" w:rsidP="0012605F">
      <w:pPr>
        <w:widowControl w:val="0"/>
        <w:rPr>
          <w:rFonts w:cs="Arial"/>
          <w:noProof/>
          <w:szCs w:val="24"/>
        </w:rPr>
      </w:pPr>
      <w:r w:rsidRPr="0012605F">
        <w:rPr>
          <w:rFonts w:cs="Arial"/>
          <w:noProof/>
          <w:szCs w:val="24"/>
        </w:rPr>
        <w:t xml:space="preserve">DIXON, L. et al. </w:t>
      </w:r>
      <w:r w:rsidRPr="0012605F">
        <w:rPr>
          <w:rFonts w:cs="Arial"/>
          <w:b/>
          <w:bCs/>
          <w:noProof/>
          <w:szCs w:val="24"/>
        </w:rPr>
        <w:t>The Federal Role in Terrorism Insurance: Evaluating Alternatives in an Uncertain World</w:t>
      </w:r>
      <w:r w:rsidRPr="0012605F">
        <w:rPr>
          <w:rFonts w:cs="Arial"/>
          <w:noProof/>
          <w:szCs w:val="24"/>
        </w:rPr>
        <w:t xml:space="preserve">. [s.l: s.n.]. </w:t>
      </w:r>
    </w:p>
    <w:p w14:paraId="46946A0B" w14:textId="77777777" w:rsidR="0012605F" w:rsidRPr="0012605F" w:rsidRDefault="0012605F" w:rsidP="0012605F">
      <w:pPr>
        <w:widowControl w:val="0"/>
        <w:rPr>
          <w:rFonts w:cs="Arial"/>
          <w:noProof/>
          <w:szCs w:val="24"/>
        </w:rPr>
      </w:pPr>
      <w:r w:rsidRPr="0012605F">
        <w:rPr>
          <w:rFonts w:cs="Arial"/>
          <w:noProof/>
          <w:szCs w:val="24"/>
        </w:rPr>
        <w:t xml:space="preserve">DRESCH, A. et al. </w:t>
      </w:r>
      <w:r w:rsidRPr="0012605F">
        <w:rPr>
          <w:rFonts w:cs="Arial"/>
          <w:b/>
          <w:bCs/>
          <w:noProof/>
          <w:szCs w:val="24"/>
        </w:rPr>
        <w:t>Design Science Research: Método de Pesquisa para o Avanço da Ciência e Tecnologia</w:t>
      </w:r>
      <w:r w:rsidRPr="0012605F">
        <w:rPr>
          <w:rFonts w:cs="Arial"/>
          <w:noProof/>
          <w:szCs w:val="24"/>
        </w:rPr>
        <w:t xml:space="preserve">. 1. ed. Porto Alegre: Bookman, 2015. </w:t>
      </w:r>
    </w:p>
    <w:p w14:paraId="46B5080E" w14:textId="77777777" w:rsidR="0012605F" w:rsidRPr="0012605F" w:rsidRDefault="0012605F" w:rsidP="0012605F">
      <w:pPr>
        <w:widowControl w:val="0"/>
        <w:rPr>
          <w:rFonts w:cs="Arial"/>
          <w:noProof/>
          <w:szCs w:val="24"/>
        </w:rPr>
      </w:pPr>
      <w:r w:rsidRPr="0012605F">
        <w:rPr>
          <w:rFonts w:cs="Arial"/>
          <w:noProof/>
          <w:szCs w:val="24"/>
        </w:rPr>
        <w:t xml:space="preserve">DYSON, R. G. et al. The strategic development process. In: </w:t>
      </w:r>
      <w:r w:rsidRPr="0012605F">
        <w:rPr>
          <w:rFonts w:cs="Arial"/>
          <w:b/>
          <w:bCs/>
          <w:noProof/>
          <w:szCs w:val="24"/>
        </w:rPr>
        <w:t>Supporting strategy: Frameworks, methods and models</w:t>
      </w:r>
      <w:r w:rsidRPr="0012605F">
        <w:rPr>
          <w:rFonts w:cs="Arial"/>
          <w:noProof/>
          <w:szCs w:val="24"/>
        </w:rPr>
        <w:t xml:space="preserve">. [s.l: s.n.]. p. 3–24. </w:t>
      </w:r>
    </w:p>
    <w:p w14:paraId="2A02D5AF" w14:textId="77777777" w:rsidR="0012605F" w:rsidRPr="0012605F" w:rsidRDefault="0012605F" w:rsidP="0012605F">
      <w:pPr>
        <w:widowControl w:val="0"/>
        <w:rPr>
          <w:rFonts w:cs="Arial"/>
          <w:noProof/>
          <w:szCs w:val="24"/>
        </w:rPr>
      </w:pPr>
      <w:r w:rsidRPr="0012605F">
        <w:rPr>
          <w:rFonts w:cs="Arial"/>
          <w:noProof/>
          <w:szCs w:val="24"/>
        </w:rPr>
        <w:t xml:space="preserve">EISENHARDT, K. M.; ZBARACKI, M. J. Strategic decision making. </w:t>
      </w:r>
      <w:r w:rsidRPr="0012605F">
        <w:rPr>
          <w:rFonts w:cs="Arial"/>
          <w:b/>
          <w:bCs/>
          <w:noProof/>
          <w:szCs w:val="24"/>
        </w:rPr>
        <w:t>Strategic Management Journal</w:t>
      </w:r>
      <w:r w:rsidRPr="0012605F">
        <w:rPr>
          <w:rFonts w:cs="Arial"/>
          <w:noProof/>
          <w:szCs w:val="24"/>
        </w:rPr>
        <w:t xml:space="preserve">, v. 13, n. S2, p. 17–37, 1992. </w:t>
      </w:r>
    </w:p>
    <w:p w14:paraId="49CC50D2" w14:textId="77777777" w:rsidR="0012605F" w:rsidRPr="0012605F" w:rsidRDefault="0012605F" w:rsidP="0012605F">
      <w:pPr>
        <w:widowControl w:val="0"/>
        <w:rPr>
          <w:rFonts w:cs="Arial"/>
          <w:noProof/>
          <w:szCs w:val="24"/>
        </w:rPr>
      </w:pPr>
      <w:r w:rsidRPr="0012605F">
        <w:rPr>
          <w:rFonts w:cs="Arial"/>
          <w:noProof/>
          <w:szCs w:val="24"/>
        </w:rPr>
        <w:t xml:space="preserve">ELBANNA, S. Strategic decision-making: Process perspectives. </w:t>
      </w:r>
      <w:r w:rsidRPr="0012605F">
        <w:rPr>
          <w:rFonts w:cs="Arial"/>
          <w:b/>
          <w:bCs/>
          <w:noProof/>
          <w:szCs w:val="24"/>
        </w:rPr>
        <w:t>International Journal of Management Reviews</w:t>
      </w:r>
      <w:r w:rsidRPr="0012605F">
        <w:rPr>
          <w:rFonts w:cs="Arial"/>
          <w:noProof/>
          <w:szCs w:val="24"/>
        </w:rPr>
        <w:t xml:space="preserve">, v. 8, n. 1, p. 1–20, 2006. </w:t>
      </w:r>
    </w:p>
    <w:p w14:paraId="3E45759C" w14:textId="77777777" w:rsidR="0012605F" w:rsidRPr="0012605F" w:rsidRDefault="0012605F" w:rsidP="0012605F">
      <w:pPr>
        <w:widowControl w:val="0"/>
        <w:rPr>
          <w:rFonts w:cs="Arial"/>
          <w:noProof/>
          <w:szCs w:val="24"/>
        </w:rPr>
      </w:pPr>
      <w:r w:rsidRPr="0012605F">
        <w:rPr>
          <w:rFonts w:cs="Arial"/>
          <w:noProof/>
          <w:szCs w:val="24"/>
        </w:rPr>
        <w:t xml:space="preserve">ELBANNA, S.; CHILD, J. Influences on strategic decision effectiveness: Development and test of an integrative model. </w:t>
      </w:r>
      <w:r w:rsidRPr="0012605F">
        <w:rPr>
          <w:rFonts w:cs="Arial"/>
          <w:b/>
          <w:bCs/>
          <w:noProof/>
          <w:szCs w:val="24"/>
        </w:rPr>
        <w:t>Strategic Management Journal</w:t>
      </w:r>
      <w:r w:rsidRPr="0012605F">
        <w:rPr>
          <w:rFonts w:cs="Arial"/>
          <w:noProof/>
          <w:szCs w:val="24"/>
        </w:rPr>
        <w:t xml:space="preserve">, v. 28, n. 4, p. 431–453, abr. 2007. </w:t>
      </w:r>
    </w:p>
    <w:p w14:paraId="09BDBC0A" w14:textId="77777777" w:rsidR="0012605F" w:rsidRPr="0012605F" w:rsidRDefault="0012605F" w:rsidP="0012605F">
      <w:pPr>
        <w:widowControl w:val="0"/>
        <w:rPr>
          <w:rFonts w:cs="Arial"/>
          <w:noProof/>
          <w:szCs w:val="24"/>
        </w:rPr>
      </w:pPr>
      <w:r w:rsidRPr="0012605F">
        <w:rPr>
          <w:rFonts w:cs="Arial"/>
          <w:noProof/>
          <w:szCs w:val="24"/>
        </w:rPr>
        <w:t xml:space="preserve">ERNST &amp; YOUNG GMBH. How Will 3D Printing Make Your Company the Strongest Link in the Value Chain? - EY’s Global 3D printing Report 2016. </w:t>
      </w:r>
      <w:r w:rsidRPr="0012605F">
        <w:rPr>
          <w:rFonts w:cs="Arial"/>
          <w:b/>
          <w:bCs/>
          <w:noProof/>
          <w:szCs w:val="24"/>
        </w:rPr>
        <w:t>Ernst &amp; Young Gmbh</w:t>
      </w:r>
      <w:r w:rsidRPr="0012605F">
        <w:rPr>
          <w:rFonts w:cs="Arial"/>
          <w:noProof/>
          <w:szCs w:val="24"/>
        </w:rPr>
        <w:t xml:space="preserve">, p. 1–26, 2016. </w:t>
      </w:r>
    </w:p>
    <w:p w14:paraId="4EE3815B" w14:textId="77777777" w:rsidR="0012605F" w:rsidRPr="0012605F" w:rsidRDefault="0012605F" w:rsidP="0012605F">
      <w:pPr>
        <w:widowControl w:val="0"/>
        <w:rPr>
          <w:rFonts w:cs="Arial"/>
          <w:noProof/>
          <w:szCs w:val="24"/>
        </w:rPr>
      </w:pPr>
      <w:r w:rsidRPr="0012605F">
        <w:rPr>
          <w:rFonts w:cs="Arial"/>
          <w:noProof/>
          <w:szCs w:val="24"/>
        </w:rPr>
        <w:t xml:space="preserve">FISCHBACH, J. R. </w:t>
      </w:r>
      <w:r w:rsidRPr="0012605F">
        <w:rPr>
          <w:rFonts w:cs="Arial"/>
          <w:b/>
          <w:bCs/>
          <w:noProof/>
          <w:szCs w:val="24"/>
        </w:rPr>
        <w:t>Managing New Orleans Flood Risk in an Uncertain Future Using Non-Structural Risk Mitigation</w:t>
      </w:r>
      <w:r w:rsidRPr="0012605F">
        <w:rPr>
          <w:rFonts w:cs="Arial"/>
          <w:noProof/>
          <w:szCs w:val="24"/>
        </w:rPr>
        <w:t>. [s.l: s.n.].</w:t>
      </w:r>
    </w:p>
    <w:p w14:paraId="08E662F8" w14:textId="77777777" w:rsidR="0012605F" w:rsidRPr="0012605F" w:rsidRDefault="0012605F" w:rsidP="0012605F">
      <w:pPr>
        <w:widowControl w:val="0"/>
        <w:rPr>
          <w:rFonts w:cs="Arial"/>
          <w:noProof/>
          <w:szCs w:val="24"/>
        </w:rPr>
      </w:pPr>
      <w:r w:rsidRPr="0012605F">
        <w:rPr>
          <w:rFonts w:cs="Arial"/>
          <w:noProof/>
          <w:szCs w:val="24"/>
        </w:rPr>
        <w:t xml:space="preserve">FISCHBACH, J. R. et al. </w:t>
      </w:r>
      <w:r w:rsidRPr="0012605F">
        <w:rPr>
          <w:rFonts w:cs="Arial"/>
          <w:b/>
          <w:bCs/>
          <w:noProof/>
          <w:szCs w:val="24"/>
        </w:rPr>
        <w:t>Managing Water Quality in the Face of Uncertainty: A Robust Decision Making Demonstration for EPA’s National Water Program</w:t>
      </w:r>
      <w:r w:rsidRPr="0012605F">
        <w:rPr>
          <w:rFonts w:cs="Arial"/>
          <w:noProof/>
          <w:szCs w:val="24"/>
        </w:rPr>
        <w:t xml:space="preserve">. [s.l: s.n.]. </w:t>
      </w:r>
    </w:p>
    <w:p w14:paraId="096F6E95" w14:textId="77777777" w:rsidR="0012605F" w:rsidRPr="0012605F" w:rsidRDefault="0012605F" w:rsidP="0012605F">
      <w:pPr>
        <w:widowControl w:val="0"/>
        <w:rPr>
          <w:rFonts w:cs="Arial"/>
          <w:noProof/>
          <w:szCs w:val="24"/>
        </w:rPr>
      </w:pPr>
      <w:r w:rsidRPr="0012605F">
        <w:rPr>
          <w:rFonts w:cs="Arial"/>
          <w:noProof/>
          <w:szCs w:val="24"/>
        </w:rPr>
        <w:t xml:space="preserve">FORBES. </w:t>
      </w:r>
      <w:r w:rsidRPr="0012605F">
        <w:rPr>
          <w:rFonts w:cs="Arial"/>
          <w:b/>
          <w:bCs/>
          <w:noProof/>
          <w:szCs w:val="24"/>
        </w:rPr>
        <w:t>Why Stratasys Sued Afina</w:t>
      </w:r>
      <w:r w:rsidRPr="0012605F">
        <w:rPr>
          <w:rFonts w:cs="Arial"/>
          <w:noProof/>
          <w:szCs w:val="24"/>
        </w:rPr>
        <w:t xml:space="preserve">. Disponível em: &lt;https://www.forbes.com/sites/rakeshsharma/2013/12/03/why-stratasys-sued-afinia/#438201bd2fe9&gt;. Acesso em: 13 dez. 2017. </w:t>
      </w:r>
    </w:p>
    <w:p w14:paraId="12F1FD3C" w14:textId="77777777" w:rsidR="0012605F" w:rsidRPr="0012605F" w:rsidRDefault="0012605F" w:rsidP="0012605F">
      <w:pPr>
        <w:widowControl w:val="0"/>
        <w:rPr>
          <w:rFonts w:cs="Arial"/>
          <w:noProof/>
          <w:szCs w:val="24"/>
        </w:rPr>
      </w:pPr>
      <w:r w:rsidRPr="0012605F">
        <w:rPr>
          <w:rFonts w:cs="Arial"/>
          <w:noProof/>
          <w:szCs w:val="24"/>
        </w:rPr>
        <w:t xml:space="preserve">FORD, S. L. N. Additive Manufacturing Technology: Potential Implications for U.S. Manufacturing Competitiveness. </w:t>
      </w:r>
      <w:r w:rsidRPr="0012605F">
        <w:rPr>
          <w:rFonts w:cs="Arial"/>
          <w:b/>
          <w:bCs/>
          <w:noProof/>
          <w:szCs w:val="24"/>
        </w:rPr>
        <w:t>Journal of International Commerce &amp; Economics</w:t>
      </w:r>
      <w:r w:rsidRPr="0012605F">
        <w:rPr>
          <w:rFonts w:cs="Arial"/>
          <w:noProof/>
          <w:szCs w:val="24"/>
        </w:rPr>
        <w:t xml:space="preserve">, p. 1–35, set. 2014. </w:t>
      </w:r>
    </w:p>
    <w:p w14:paraId="688C95A0" w14:textId="77777777" w:rsidR="0012605F" w:rsidRPr="0012605F" w:rsidRDefault="0012605F" w:rsidP="0012605F">
      <w:pPr>
        <w:widowControl w:val="0"/>
        <w:rPr>
          <w:rFonts w:cs="Arial"/>
          <w:noProof/>
          <w:szCs w:val="24"/>
        </w:rPr>
      </w:pPr>
      <w:r w:rsidRPr="0012605F">
        <w:rPr>
          <w:rFonts w:cs="Arial"/>
          <w:noProof/>
          <w:szCs w:val="24"/>
        </w:rPr>
        <w:t xml:space="preserve">FRANSOO, J. W. M. B. J. C.; BERTRAND, J. W.; FRANSOO, J. W. M. B. J. C. </w:t>
      </w:r>
      <w:r w:rsidRPr="0012605F">
        <w:rPr>
          <w:rFonts w:cs="Arial"/>
          <w:b/>
          <w:bCs/>
          <w:noProof/>
          <w:szCs w:val="24"/>
        </w:rPr>
        <w:t>Operations management research methodologies using quantitative modeling</w:t>
      </w:r>
      <w:r w:rsidRPr="0012605F">
        <w:rPr>
          <w:rFonts w:cs="Arial"/>
          <w:noProof/>
          <w:szCs w:val="24"/>
        </w:rPr>
        <w:t>. [s.l: s.n.]. v. 22</w:t>
      </w:r>
    </w:p>
    <w:p w14:paraId="7455091E" w14:textId="77777777" w:rsidR="0012605F" w:rsidRPr="0012605F" w:rsidRDefault="0012605F" w:rsidP="0012605F">
      <w:pPr>
        <w:widowControl w:val="0"/>
        <w:rPr>
          <w:rFonts w:cs="Arial"/>
          <w:noProof/>
          <w:szCs w:val="24"/>
        </w:rPr>
      </w:pPr>
      <w:r w:rsidRPr="0012605F">
        <w:rPr>
          <w:rFonts w:cs="Arial"/>
          <w:noProof/>
          <w:szCs w:val="24"/>
        </w:rPr>
        <w:t xml:space="preserve">FRAZIER, W. Metal Additive Manufacturing: A Review. </w:t>
      </w:r>
      <w:r w:rsidRPr="0012605F">
        <w:rPr>
          <w:rFonts w:cs="Arial"/>
          <w:b/>
          <w:bCs/>
          <w:noProof/>
          <w:szCs w:val="24"/>
        </w:rPr>
        <w:t>Journal of Materials Engineering &amp; Performance</w:t>
      </w:r>
      <w:r w:rsidRPr="0012605F">
        <w:rPr>
          <w:rFonts w:cs="Arial"/>
          <w:noProof/>
          <w:szCs w:val="24"/>
        </w:rPr>
        <w:t xml:space="preserve">, v. 23, n. 6, p. 1917–1928, jun. 2014. </w:t>
      </w:r>
    </w:p>
    <w:p w14:paraId="7D4BB69C" w14:textId="77777777" w:rsidR="0012605F" w:rsidRPr="0012605F" w:rsidRDefault="0012605F" w:rsidP="0012605F">
      <w:pPr>
        <w:widowControl w:val="0"/>
        <w:rPr>
          <w:rFonts w:cs="Arial"/>
          <w:noProof/>
          <w:szCs w:val="24"/>
        </w:rPr>
      </w:pPr>
      <w:r w:rsidRPr="0012605F">
        <w:rPr>
          <w:rFonts w:cs="Arial"/>
          <w:noProof/>
          <w:szCs w:val="24"/>
        </w:rPr>
        <w:t xml:space="preserve">GARDAN, J. Additive manufacturing technologies: state of the art and trends. </w:t>
      </w:r>
      <w:r w:rsidRPr="0012605F">
        <w:rPr>
          <w:rFonts w:cs="Arial"/>
          <w:b/>
          <w:bCs/>
          <w:noProof/>
          <w:szCs w:val="24"/>
        </w:rPr>
        <w:lastRenderedPageBreak/>
        <w:t>International Journal of Production Research</w:t>
      </w:r>
      <w:r w:rsidRPr="0012605F">
        <w:rPr>
          <w:rFonts w:cs="Arial"/>
          <w:noProof/>
          <w:szCs w:val="24"/>
        </w:rPr>
        <w:t xml:space="preserve">, v. 7543, n. August, p. 1–15, 2015. </w:t>
      </w:r>
    </w:p>
    <w:p w14:paraId="5CA98278" w14:textId="77777777" w:rsidR="0012605F" w:rsidRPr="0012605F" w:rsidRDefault="0012605F" w:rsidP="0012605F">
      <w:pPr>
        <w:widowControl w:val="0"/>
        <w:rPr>
          <w:rFonts w:cs="Arial"/>
          <w:noProof/>
          <w:szCs w:val="24"/>
        </w:rPr>
      </w:pPr>
      <w:r w:rsidRPr="0012605F">
        <w:rPr>
          <w:rFonts w:cs="Arial"/>
          <w:noProof/>
          <w:szCs w:val="24"/>
        </w:rPr>
        <w:t xml:space="preserve">GARY, M. S. et al. System dynamics and strategy. </w:t>
      </w:r>
      <w:r w:rsidRPr="0012605F">
        <w:rPr>
          <w:rFonts w:cs="Arial"/>
          <w:b/>
          <w:bCs/>
          <w:noProof/>
          <w:szCs w:val="24"/>
        </w:rPr>
        <w:t>System Dynamics Review</w:t>
      </w:r>
      <w:r w:rsidRPr="0012605F">
        <w:rPr>
          <w:rFonts w:cs="Arial"/>
          <w:noProof/>
          <w:szCs w:val="24"/>
        </w:rPr>
        <w:t xml:space="preserve">, v. 24, n. 4, p. 407–429, 2008. </w:t>
      </w:r>
    </w:p>
    <w:p w14:paraId="6DFF22E9" w14:textId="77777777" w:rsidR="0012605F" w:rsidRPr="0012605F" w:rsidRDefault="0012605F" w:rsidP="0012605F">
      <w:pPr>
        <w:widowControl w:val="0"/>
        <w:rPr>
          <w:rFonts w:cs="Arial"/>
          <w:noProof/>
          <w:szCs w:val="24"/>
        </w:rPr>
      </w:pPr>
      <w:r w:rsidRPr="0012605F">
        <w:rPr>
          <w:rFonts w:cs="Arial"/>
          <w:noProof/>
          <w:szCs w:val="24"/>
        </w:rPr>
        <w:t xml:space="preserve">GIBSON, I.; ROSEN, D. W.; STUCKER, B. Design for Additive Manufacturing. In: </w:t>
      </w:r>
      <w:r w:rsidRPr="0012605F">
        <w:rPr>
          <w:rFonts w:cs="Arial"/>
          <w:b/>
          <w:bCs/>
          <w:noProof/>
          <w:szCs w:val="24"/>
        </w:rPr>
        <w:t>Additive Manufacturing Technologies: Rapid Prototyping to Direct Digital Manufacturing</w:t>
      </w:r>
      <w:r w:rsidRPr="0012605F">
        <w:rPr>
          <w:rFonts w:cs="Arial"/>
          <w:noProof/>
          <w:szCs w:val="24"/>
        </w:rPr>
        <w:t xml:space="preserve">. Boston, MA: Springer US, 2010. p. 299–332. </w:t>
      </w:r>
    </w:p>
    <w:p w14:paraId="6FEB455E" w14:textId="77777777" w:rsidR="0012605F" w:rsidRPr="0012605F" w:rsidRDefault="0012605F" w:rsidP="0012605F">
      <w:pPr>
        <w:widowControl w:val="0"/>
        <w:rPr>
          <w:rFonts w:cs="Arial"/>
          <w:noProof/>
          <w:szCs w:val="24"/>
        </w:rPr>
      </w:pPr>
      <w:r w:rsidRPr="0012605F">
        <w:rPr>
          <w:rFonts w:cs="Arial"/>
          <w:noProof/>
          <w:szCs w:val="24"/>
        </w:rPr>
        <w:t xml:space="preserve">GRIFFIN, J. </w:t>
      </w:r>
      <w:r w:rsidRPr="0012605F">
        <w:rPr>
          <w:rFonts w:cs="Arial"/>
          <w:b/>
          <w:bCs/>
          <w:noProof/>
          <w:szCs w:val="24"/>
        </w:rPr>
        <w:t>Improving Cost-Effectiveness and Mitigating Risks of Renewable Energy Requirements</w:t>
      </w:r>
      <w:r w:rsidRPr="0012605F">
        <w:rPr>
          <w:rFonts w:cs="Arial"/>
          <w:noProof/>
          <w:szCs w:val="24"/>
        </w:rPr>
        <w:t>. [s.l: s.n.].</w:t>
      </w:r>
    </w:p>
    <w:p w14:paraId="2FD129C0" w14:textId="77777777" w:rsidR="0012605F" w:rsidRPr="0012605F" w:rsidRDefault="0012605F" w:rsidP="0012605F">
      <w:pPr>
        <w:widowControl w:val="0"/>
        <w:rPr>
          <w:rFonts w:cs="Arial"/>
          <w:noProof/>
          <w:szCs w:val="24"/>
        </w:rPr>
      </w:pPr>
      <w:r w:rsidRPr="0012605F">
        <w:rPr>
          <w:rFonts w:cs="Arial"/>
          <w:noProof/>
          <w:szCs w:val="24"/>
        </w:rPr>
        <w:t xml:space="preserve">GROVES, D. </w:t>
      </w:r>
      <w:r w:rsidRPr="0012605F">
        <w:rPr>
          <w:rFonts w:cs="Arial"/>
          <w:b/>
          <w:bCs/>
          <w:noProof/>
          <w:szCs w:val="24"/>
        </w:rPr>
        <w:t>New Methods for Identifying Robust Long-Term Water Resources Management Strategies for California</w:t>
      </w:r>
      <w:r w:rsidRPr="0012605F">
        <w:rPr>
          <w:rFonts w:cs="Arial"/>
          <w:noProof/>
          <w:szCs w:val="24"/>
        </w:rPr>
        <w:t>. [s.l: s.n.].</w:t>
      </w:r>
    </w:p>
    <w:p w14:paraId="063B754F" w14:textId="77777777" w:rsidR="0012605F" w:rsidRPr="0012605F" w:rsidRDefault="0012605F" w:rsidP="0012605F">
      <w:pPr>
        <w:widowControl w:val="0"/>
        <w:rPr>
          <w:rFonts w:cs="Arial"/>
          <w:noProof/>
          <w:szCs w:val="24"/>
        </w:rPr>
      </w:pPr>
      <w:r w:rsidRPr="0012605F">
        <w:rPr>
          <w:rFonts w:cs="Arial"/>
          <w:noProof/>
          <w:szCs w:val="24"/>
        </w:rPr>
        <w:t xml:space="preserve">GROVES, D.; DAVIS, M. Planning for Climate Change in the Inland Empire: Southern California. </w:t>
      </w:r>
      <w:r w:rsidRPr="0012605F">
        <w:rPr>
          <w:rFonts w:cs="Arial"/>
          <w:b/>
          <w:bCs/>
          <w:noProof/>
          <w:szCs w:val="24"/>
        </w:rPr>
        <w:t>Water Resources Impact</w:t>
      </w:r>
      <w:r w:rsidRPr="0012605F">
        <w:rPr>
          <w:rFonts w:cs="Arial"/>
          <w:noProof/>
          <w:szCs w:val="24"/>
        </w:rPr>
        <w:t xml:space="preserve">, v. 10, n. 4, p. 14–17, 2008. </w:t>
      </w:r>
    </w:p>
    <w:p w14:paraId="321000E9" w14:textId="77777777" w:rsidR="0012605F" w:rsidRPr="0012605F" w:rsidRDefault="0012605F" w:rsidP="0012605F">
      <w:pPr>
        <w:widowControl w:val="0"/>
        <w:rPr>
          <w:rFonts w:cs="Arial"/>
          <w:noProof/>
          <w:szCs w:val="24"/>
        </w:rPr>
      </w:pPr>
      <w:r w:rsidRPr="0012605F">
        <w:rPr>
          <w:rFonts w:cs="Arial"/>
          <w:noProof/>
          <w:szCs w:val="24"/>
        </w:rPr>
        <w:t xml:space="preserve">GROVES, D.; FISCHBACH, J.; KNOPMAN, D. </w:t>
      </w:r>
      <w:r w:rsidRPr="0012605F">
        <w:rPr>
          <w:rFonts w:cs="Arial"/>
          <w:b/>
          <w:bCs/>
          <w:noProof/>
          <w:szCs w:val="24"/>
        </w:rPr>
        <w:t>Strengthening Coastal Planning How Coastal Regions Could Benefit from Louisiana’s Planning and Analysis Framework</w:t>
      </w:r>
      <w:r w:rsidRPr="0012605F">
        <w:rPr>
          <w:rFonts w:cs="Arial"/>
          <w:noProof/>
          <w:szCs w:val="24"/>
        </w:rPr>
        <w:t xml:space="preserve">. [s.l: s.n.]. </w:t>
      </w:r>
    </w:p>
    <w:p w14:paraId="2AFFC0BD" w14:textId="77777777" w:rsidR="0012605F" w:rsidRPr="0012605F" w:rsidRDefault="0012605F" w:rsidP="0012605F">
      <w:pPr>
        <w:widowControl w:val="0"/>
        <w:rPr>
          <w:rFonts w:cs="Arial"/>
          <w:noProof/>
          <w:szCs w:val="24"/>
        </w:rPr>
      </w:pPr>
      <w:r w:rsidRPr="0012605F">
        <w:rPr>
          <w:rFonts w:cs="Arial"/>
          <w:noProof/>
          <w:szCs w:val="24"/>
        </w:rPr>
        <w:t xml:space="preserve">GROVES, D. G. et al. </w:t>
      </w:r>
      <w:r w:rsidRPr="0012605F">
        <w:rPr>
          <w:rFonts w:cs="Arial"/>
          <w:b/>
          <w:bCs/>
          <w:noProof/>
          <w:szCs w:val="24"/>
        </w:rPr>
        <w:t>Preparing for an Uncertain Future Climate in the Inland Empire: Identifying Robust Water Management Strategies</w:t>
      </w:r>
      <w:r w:rsidRPr="0012605F">
        <w:rPr>
          <w:rFonts w:cs="Arial"/>
          <w:noProof/>
          <w:szCs w:val="24"/>
        </w:rPr>
        <w:t>. [s.l: s.n.]. Disponível em: &lt;http://www.rand.org/pubs/documented_briefings/DB550.html&gt;.</w:t>
      </w:r>
    </w:p>
    <w:p w14:paraId="3091E130" w14:textId="77777777" w:rsidR="0012605F" w:rsidRPr="0012605F" w:rsidRDefault="0012605F" w:rsidP="0012605F">
      <w:pPr>
        <w:widowControl w:val="0"/>
        <w:rPr>
          <w:rFonts w:cs="Arial"/>
          <w:noProof/>
          <w:szCs w:val="24"/>
        </w:rPr>
      </w:pPr>
      <w:r w:rsidRPr="0012605F">
        <w:rPr>
          <w:rFonts w:cs="Arial"/>
          <w:noProof/>
          <w:szCs w:val="24"/>
        </w:rPr>
        <w:t xml:space="preserve">GROVES, D. G. et al. </w:t>
      </w:r>
      <w:r w:rsidRPr="0012605F">
        <w:rPr>
          <w:rFonts w:cs="Arial"/>
          <w:b/>
          <w:bCs/>
          <w:noProof/>
          <w:szCs w:val="24"/>
        </w:rPr>
        <w:t>Adapting to a Changing Colorado River Making Future Water Deliveries More Reliable Throught Robust Management Strategies</w:t>
      </w:r>
      <w:r w:rsidRPr="0012605F">
        <w:rPr>
          <w:rFonts w:cs="Arial"/>
          <w:noProof/>
          <w:szCs w:val="24"/>
        </w:rPr>
        <w:t>. [s.l: s.n.]. Disponível em: &lt;http://www.rand.org/content/dam/rand/pubs/monographs/2011/RAND_MG996.pdf&gt;.</w:t>
      </w:r>
    </w:p>
    <w:p w14:paraId="6778AFB3" w14:textId="77777777" w:rsidR="0012605F" w:rsidRPr="0012605F" w:rsidRDefault="0012605F" w:rsidP="0012605F">
      <w:pPr>
        <w:widowControl w:val="0"/>
        <w:rPr>
          <w:rFonts w:cs="Arial"/>
          <w:noProof/>
          <w:szCs w:val="24"/>
        </w:rPr>
      </w:pPr>
      <w:r w:rsidRPr="0012605F">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1BF947E3" w14:textId="77777777" w:rsidR="0012605F" w:rsidRPr="0012605F" w:rsidRDefault="0012605F" w:rsidP="0012605F">
      <w:pPr>
        <w:widowControl w:val="0"/>
        <w:rPr>
          <w:rFonts w:cs="Arial"/>
          <w:noProof/>
          <w:szCs w:val="24"/>
        </w:rPr>
      </w:pPr>
      <w:r w:rsidRPr="0012605F">
        <w:rPr>
          <w:rFonts w:cs="Arial"/>
          <w:noProof/>
          <w:szCs w:val="24"/>
        </w:rPr>
        <w:t xml:space="preserve">GROVES, D. G. et al. </w:t>
      </w:r>
      <w:r w:rsidRPr="0012605F">
        <w:rPr>
          <w:rFonts w:cs="Arial"/>
          <w:b/>
          <w:bCs/>
          <w:noProof/>
          <w:szCs w:val="24"/>
        </w:rPr>
        <w:t>Developing Robust Strategies for Climate Change and Other Risks: A Water Utility Framework About the Water Research Foundation</w:t>
      </w:r>
      <w:r w:rsidRPr="0012605F">
        <w:rPr>
          <w:rFonts w:cs="Arial"/>
          <w:noProof/>
          <w:szCs w:val="24"/>
        </w:rPr>
        <w:t xml:space="preserve">. [s.l: s.n.]. </w:t>
      </w:r>
    </w:p>
    <w:p w14:paraId="45478B7B" w14:textId="77777777" w:rsidR="0012605F" w:rsidRPr="0012605F" w:rsidRDefault="0012605F" w:rsidP="0012605F">
      <w:pPr>
        <w:widowControl w:val="0"/>
        <w:rPr>
          <w:rFonts w:cs="Arial"/>
          <w:noProof/>
          <w:szCs w:val="24"/>
        </w:rPr>
      </w:pPr>
      <w:r w:rsidRPr="0012605F">
        <w:rPr>
          <w:rFonts w:cs="Arial"/>
          <w:noProof/>
          <w:szCs w:val="24"/>
        </w:rPr>
        <w:t xml:space="preserve">GROVES, D. G. et al. </w:t>
      </w:r>
      <w:r w:rsidRPr="0012605F">
        <w:rPr>
          <w:rFonts w:cs="Arial"/>
          <w:b/>
          <w:bCs/>
          <w:noProof/>
          <w:szCs w:val="24"/>
        </w:rPr>
        <w:t>Using High-Performance Computing to Support Water Resource Planning: A Workshop Demonstration of Real-Time Analytic Facilitation for the Colorado River Basin</w:t>
      </w:r>
      <w:r w:rsidRPr="0012605F">
        <w:rPr>
          <w:rFonts w:cs="Arial"/>
          <w:noProof/>
          <w:szCs w:val="24"/>
        </w:rPr>
        <w:t xml:space="preserve">. [s.l: s.n.]. </w:t>
      </w:r>
    </w:p>
    <w:p w14:paraId="64BEDA7A" w14:textId="77777777" w:rsidR="0012605F" w:rsidRPr="0012605F" w:rsidRDefault="0012605F" w:rsidP="0012605F">
      <w:pPr>
        <w:widowControl w:val="0"/>
        <w:rPr>
          <w:rFonts w:cs="Arial"/>
          <w:noProof/>
          <w:szCs w:val="24"/>
        </w:rPr>
      </w:pPr>
      <w:r w:rsidRPr="0012605F">
        <w:rPr>
          <w:rFonts w:cs="Arial"/>
          <w:noProof/>
          <w:szCs w:val="24"/>
        </w:rPr>
        <w:t xml:space="preserve">GROVES, D. G.; BLOOM, E. Robust Water-Management Strategies for the California Water Plan Update 2013 Proof-of-Concept Analysis. p. 1–72, 2013. </w:t>
      </w:r>
    </w:p>
    <w:p w14:paraId="08D070A3" w14:textId="77777777" w:rsidR="0012605F" w:rsidRPr="0012605F" w:rsidRDefault="0012605F" w:rsidP="0012605F">
      <w:pPr>
        <w:widowControl w:val="0"/>
        <w:rPr>
          <w:rFonts w:cs="Arial"/>
          <w:noProof/>
          <w:szCs w:val="24"/>
        </w:rPr>
      </w:pPr>
      <w:r w:rsidRPr="0012605F">
        <w:rPr>
          <w:rFonts w:cs="Arial"/>
          <w:noProof/>
          <w:szCs w:val="24"/>
        </w:rPr>
        <w:t>GROVES, D. G.; LEMPERT, R. J. A new analytic method for finding policy-</w:t>
      </w:r>
      <w:r w:rsidRPr="0012605F">
        <w:rPr>
          <w:rFonts w:cs="Arial"/>
          <w:noProof/>
          <w:szCs w:val="24"/>
        </w:rPr>
        <w:lastRenderedPageBreak/>
        <w:t xml:space="preserve">relevant scenarios. </w:t>
      </w:r>
      <w:r w:rsidRPr="0012605F">
        <w:rPr>
          <w:rFonts w:cs="Arial"/>
          <w:b/>
          <w:bCs/>
          <w:noProof/>
          <w:szCs w:val="24"/>
        </w:rPr>
        <w:t>Global Environmental Change</w:t>
      </w:r>
      <w:r w:rsidRPr="0012605F">
        <w:rPr>
          <w:rFonts w:cs="Arial"/>
          <w:noProof/>
          <w:szCs w:val="24"/>
        </w:rPr>
        <w:t xml:space="preserve">, v. 17, n. 1, p. 73–85, 2007. </w:t>
      </w:r>
    </w:p>
    <w:p w14:paraId="3F7DC96C" w14:textId="77777777" w:rsidR="0012605F" w:rsidRPr="0012605F" w:rsidRDefault="0012605F" w:rsidP="0012605F">
      <w:pPr>
        <w:widowControl w:val="0"/>
        <w:rPr>
          <w:rFonts w:cs="Arial"/>
          <w:noProof/>
          <w:szCs w:val="24"/>
        </w:rPr>
      </w:pPr>
      <w:r w:rsidRPr="0012605F">
        <w:rPr>
          <w:rFonts w:cs="Arial"/>
          <w:noProof/>
          <w:szCs w:val="24"/>
        </w:rPr>
        <w:t xml:space="preserve">GROVES, D. G.; SHARON, C. Planning Tool to Support Planning the Future of Coastal Louisiana. </w:t>
      </w:r>
      <w:r w:rsidRPr="0012605F">
        <w:rPr>
          <w:rFonts w:cs="Arial"/>
          <w:b/>
          <w:bCs/>
          <w:noProof/>
          <w:szCs w:val="24"/>
        </w:rPr>
        <w:t>Journal of Coastal Research</w:t>
      </w:r>
      <w:r w:rsidRPr="0012605F">
        <w:rPr>
          <w:rFonts w:cs="Arial"/>
          <w:noProof/>
          <w:szCs w:val="24"/>
        </w:rPr>
        <w:t xml:space="preserve">, v. Sp.Issue 6, n. 10062, p. 29–50, 2013. </w:t>
      </w:r>
    </w:p>
    <w:p w14:paraId="57A51484" w14:textId="77777777" w:rsidR="0012605F" w:rsidRPr="0012605F" w:rsidRDefault="0012605F" w:rsidP="0012605F">
      <w:pPr>
        <w:widowControl w:val="0"/>
        <w:rPr>
          <w:rFonts w:cs="Arial"/>
          <w:noProof/>
          <w:szCs w:val="24"/>
        </w:rPr>
      </w:pPr>
      <w:r w:rsidRPr="0012605F">
        <w:rPr>
          <w:rFonts w:cs="Arial"/>
          <w:noProof/>
          <w:szCs w:val="24"/>
        </w:rPr>
        <w:t xml:space="preserve">GUDMUNDSSON, S. V.; LECHNER, C. Cognitive biases, organization, and entrepreneurial firm survival. </w:t>
      </w:r>
      <w:r w:rsidRPr="0012605F">
        <w:rPr>
          <w:rFonts w:cs="Arial"/>
          <w:b/>
          <w:bCs/>
          <w:noProof/>
          <w:szCs w:val="24"/>
        </w:rPr>
        <w:t>European Management Journal</w:t>
      </w:r>
      <w:r w:rsidRPr="0012605F">
        <w:rPr>
          <w:rFonts w:cs="Arial"/>
          <w:noProof/>
          <w:szCs w:val="24"/>
        </w:rPr>
        <w:t xml:space="preserve">, v. 31, n. 3, p. 278–294, 2013. </w:t>
      </w:r>
    </w:p>
    <w:p w14:paraId="7310F573" w14:textId="77777777" w:rsidR="0012605F" w:rsidRPr="0012605F" w:rsidRDefault="0012605F" w:rsidP="0012605F">
      <w:pPr>
        <w:widowControl w:val="0"/>
        <w:rPr>
          <w:rFonts w:cs="Arial"/>
          <w:noProof/>
          <w:szCs w:val="24"/>
        </w:rPr>
      </w:pPr>
      <w:r w:rsidRPr="0012605F">
        <w:rPr>
          <w:rFonts w:cs="Arial"/>
          <w:noProof/>
          <w:szCs w:val="24"/>
        </w:rPr>
        <w:t xml:space="preserve">HAASNOOT, M. et al. Dynamic adaptive policy pathways: A method for crafting robust decisions for a deeply uncertain world. </w:t>
      </w:r>
      <w:r w:rsidRPr="0012605F">
        <w:rPr>
          <w:rFonts w:cs="Arial"/>
          <w:b/>
          <w:bCs/>
          <w:noProof/>
          <w:szCs w:val="24"/>
        </w:rPr>
        <w:t>Global Environmental Change</w:t>
      </w:r>
      <w:r w:rsidRPr="0012605F">
        <w:rPr>
          <w:rFonts w:cs="Arial"/>
          <w:noProof/>
          <w:szCs w:val="24"/>
        </w:rPr>
        <w:t xml:space="preserve">, v. 23, n. 2, p. 485–498, 2013. </w:t>
      </w:r>
    </w:p>
    <w:p w14:paraId="6CA53363" w14:textId="77777777" w:rsidR="0012605F" w:rsidRPr="0012605F" w:rsidRDefault="0012605F" w:rsidP="0012605F">
      <w:pPr>
        <w:widowControl w:val="0"/>
        <w:rPr>
          <w:rFonts w:cs="Arial"/>
          <w:noProof/>
          <w:szCs w:val="24"/>
        </w:rPr>
      </w:pPr>
      <w:r w:rsidRPr="0012605F">
        <w:rPr>
          <w:rFonts w:cs="Arial"/>
          <w:noProof/>
          <w:szCs w:val="24"/>
        </w:rPr>
        <w:t xml:space="preserve">HADKA, D. et al. An open source framework for many-objective robust decision making. </w:t>
      </w:r>
      <w:r w:rsidRPr="0012605F">
        <w:rPr>
          <w:rFonts w:cs="Arial"/>
          <w:b/>
          <w:bCs/>
          <w:noProof/>
          <w:szCs w:val="24"/>
        </w:rPr>
        <w:t>Environmental Modelling and Software</w:t>
      </w:r>
      <w:r w:rsidRPr="0012605F">
        <w:rPr>
          <w:rFonts w:cs="Arial"/>
          <w:noProof/>
          <w:szCs w:val="24"/>
        </w:rPr>
        <w:t xml:space="preserve">, v. 74, p. 114–129, 2015. </w:t>
      </w:r>
    </w:p>
    <w:p w14:paraId="18B14B7D" w14:textId="77777777" w:rsidR="0012605F" w:rsidRPr="0012605F" w:rsidRDefault="0012605F" w:rsidP="0012605F">
      <w:pPr>
        <w:widowControl w:val="0"/>
        <w:rPr>
          <w:rFonts w:cs="Arial"/>
          <w:noProof/>
          <w:szCs w:val="24"/>
        </w:rPr>
      </w:pPr>
      <w:r w:rsidRPr="0012605F">
        <w:rPr>
          <w:rFonts w:cs="Arial"/>
          <w:noProof/>
          <w:szCs w:val="24"/>
        </w:rPr>
        <w:t xml:space="preserve">HALL, J. W. et al. Robust Climate Policies Under Uncertainty: A Comparison of Robust Decision Making and Info-Gap Methods. </w:t>
      </w:r>
      <w:r w:rsidRPr="0012605F">
        <w:rPr>
          <w:rFonts w:cs="Arial"/>
          <w:b/>
          <w:bCs/>
          <w:noProof/>
          <w:szCs w:val="24"/>
        </w:rPr>
        <w:t>Risk Analysis</w:t>
      </w:r>
      <w:r w:rsidRPr="0012605F">
        <w:rPr>
          <w:rFonts w:cs="Arial"/>
          <w:noProof/>
          <w:szCs w:val="24"/>
        </w:rPr>
        <w:t xml:space="preserve">, v. 32, n. 10, p. 1657–1672, 2012. </w:t>
      </w:r>
    </w:p>
    <w:p w14:paraId="64A9AAE3" w14:textId="77777777" w:rsidR="0012605F" w:rsidRPr="0012605F" w:rsidRDefault="0012605F" w:rsidP="0012605F">
      <w:pPr>
        <w:widowControl w:val="0"/>
        <w:rPr>
          <w:rFonts w:cs="Arial"/>
          <w:noProof/>
          <w:szCs w:val="24"/>
        </w:rPr>
      </w:pPr>
      <w:r w:rsidRPr="0012605F">
        <w:rPr>
          <w:rFonts w:cs="Arial"/>
          <w:noProof/>
          <w:szCs w:val="24"/>
        </w:rPr>
        <w:t xml:space="preserve">HALLEGATTE, S. et al. Investment Decision Making Under Deep Uncertainty: Application to Climate Change. </w:t>
      </w:r>
      <w:r w:rsidRPr="0012605F">
        <w:rPr>
          <w:rFonts w:cs="Arial"/>
          <w:b/>
          <w:bCs/>
          <w:noProof/>
          <w:szCs w:val="24"/>
        </w:rPr>
        <w:t>Policy Research Working Paper</w:t>
      </w:r>
      <w:r w:rsidRPr="0012605F">
        <w:rPr>
          <w:rFonts w:cs="Arial"/>
          <w:noProof/>
          <w:szCs w:val="24"/>
        </w:rPr>
        <w:t xml:space="preserve">, n. 6193, p. 1–41, 2012. </w:t>
      </w:r>
    </w:p>
    <w:p w14:paraId="5C0DB44F" w14:textId="77777777" w:rsidR="0012605F" w:rsidRPr="0012605F" w:rsidRDefault="0012605F" w:rsidP="0012605F">
      <w:pPr>
        <w:widowControl w:val="0"/>
        <w:rPr>
          <w:rFonts w:cs="Arial"/>
          <w:noProof/>
          <w:szCs w:val="24"/>
        </w:rPr>
      </w:pPr>
      <w:r w:rsidRPr="0012605F">
        <w:rPr>
          <w:rFonts w:cs="Arial"/>
          <w:noProof/>
          <w:szCs w:val="24"/>
        </w:rPr>
        <w:t xml:space="preserve">HATCHUEL, A. A foundationalist perspective for management research: a European trend and experience. </w:t>
      </w:r>
      <w:r w:rsidRPr="0012605F">
        <w:rPr>
          <w:rFonts w:cs="Arial"/>
          <w:b/>
          <w:bCs/>
          <w:noProof/>
          <w:szCs w:val="24"/>
        </w:rPr>
        <w:t>Management Decision</w:t>
      </w:r>
      <w:r w:rsidRPr="0012605F">
        <w:rPr>
          <w:rFonts w:cs="Arial"/>
          <w:noProof/>
          <w:szCs w:val="24"/>
        </w:rPr>
        <w:t xml:space="preserve">, v. 47, n. 9, p. 1458–1475, 16 out. 2009. </w:t>
      </w:r>
    </w:p>
    <w:p w14:paraId="14CB1F7B" w14:textId="77777777" w:rsidR="0012605F" w:rsidRPr="0012605F" w:rsidRDefault="0012605F" w:rsidP="0012605F">
      <w:pPr>
        <w:widowControl w:val="0"/>
        <w:rPr>
          <w:rFonts w:cs="Arial"/>
          <w:noProof/>
          <w:szCs w:val="24"/>
        </w:rPr>
      </w:pPr>
      <w:r w:rsidRPr="0012605F">
        <w:rPr>
          <w:rFonts w:cs="Arial"/>
          <w:noProof/>
          <w:szCs w:val="24"/>
        </w:rPr>
        <w:t xml:space="preserve">HERMAN, J. et al. How Should Robustness Be Defined for Water Systems Planning under Change? </w:t>
      </w:r>
      <w:r w:rsidRPr="0012605F">
        <w:rPr>
          <w:rFonts w:cs="Arial"/>
          <w:b/>
          <w:bCs/>
          <w:noProof/>
          <w:szCs w:val="24"/>
        </w:rPr>
        <w:t>Journal of Water Resources Planning and Management</w:t>
      </w:r>
      <w:r w:rsidRPr="0012605F">
        <w:rPr>
          <w:rFonts w:cs="Arial"/>
          <w:noProof/>
          <w:szCs w:val="24"/>
        </w:rPr>
        <w:t xml:space="preserve">, v. 141, n. 10, p. 4015012, 2015. </w:t>
      </w:r>
    </w:p>
    <w:p w14:paraId="4F8370EC" w14:textId="77777777" w:rsidR="0012605F" w:rsidRPr="0012605F" w:rsidRDefault="0012605F" w:rsidP="0012605F">
      <w:pPr>
        <w:widowControl w:val="0"/>
        <w:rPr>
          <w:rFonts w:cs="Arial"/>
          <w:noProof/>
          <w:szCs w:val="24"/>
        </w:rPr>
      </w:pPr>
      <w:r w:rsidRPr="0012605F">
        <w:rPr>
          <w:rFonts w:cs="Arial"/>
          <w:noProof/>
          <w:szCs w:val="24"/>
        </w:rPr>
        <w:t xml:space="preserve">HILLIER, F. S.; LIEBERMAN, G. J. Decision Analysis. In: </w:t>
      </w:r>
      <w:r w:rsidRPr="0012605F">
        <w:rPr>
          <w:rFonts w:cs="Arial"/>
          <w:b/>
          <w:bCs/>
          <w:noProof/>
          <w:szCs w:val="24"/>
        </w:rPr>
        <w:t>Introduction to Operations Research</w:t>
      </w:r>
      <w:r w:rsidRPr="0012605F">
        <w:rPr>
          <w:rFonts w:cs="Arial"/>
          <w:noProof/>
          <w:szCs w:val="24"/>
        </w:rPr>
        <w:t xml:space="preserve">. 9. ed. New York: McGraw-Hill Higher Education, 2010. p. 1047. </w:t>
      </w:r>
    </w:p>
    <w:p w14:paraId="008FF344" w14:textId="77777777" w:rsidR="0012605F" w:rsidRPr="0012605F" w:rsidRDefault="0012605F" w:rsidP="0012605F">
      <w:pPr>
        <w:widowControl w:val="0"/>
        <w:rPr>
          <w:rFonts w:cs="Arial"/>
          <w:noProof/>
          <w:szCs w:val="24"/>
        </w:rPr>
      </w:pPr>
      <w:r w:rsidRPr="0012605F">
        <w:rPr>
          <w:rFonts w:cs="Arial"/>
          <w:noProof/>
          <w:szCs w:val="24"/>
        </w:rPr>
        <w:t xml:space="preserve">HOUGH, J. R.; WHITE, M. A. Environmental dynamism and strategic decision-making rationality: An examination at the decision level. </w:t>
      </w:r>
      <w:r w:rsidRPr="0012605F">
        <w:rPr>
          <w:rFonts w:cs="Arial"/>
          <w:b/>
          <w:bCs/>
          <w:noProof/>
          <w:szCs w:val="24"/>
        </w:rPr>
        <w:t>Strategic Management Journal</w:t>
      </w:r>
      <w:r w:rsidRPr="0012605F">
        <w:rPr>
          <w:rFonts w:cs="Arial"/>
          <w:noProof/>
          <w:szCs w:val="24"/>
        </w:rPr>
        <w:t xml:space="preserve">, v. 24, n. 5, p. 481–489, 2003. </w:t>
      </w:r>
    </w:p>
    <w:p w14:paraId="2D742FE7" w14:textId="77777777" w:rsidR="0012605F" w:rsidRPr="0012605F" w:rsidRDefault="0012605F" w:rsidP="0012605F">
      <w:pPr>
        <w:widowControl w:val="0"/>
        <w:rPr>
          <w:rFonts w:cs="Arial"/>
          <w:noProof/>
          <w:szCs w:val="24"/>
        </w:rPr>
      </w:pPr>
      <w:r w:rsidRPr="0012605F">
        <w:rPr>
          <w:rFonts w:cs="Arial"/>
          <w:noProof/>
          <w:szCs w:val="24"/>
        </w:rPr>
        <w:t xml:space="preserve">HUTZSCHENREUTER, THOMAS; KLEINDIENST, I. Strategy-process research: What have we learned and what is still to be explored. </w:t>
      </w:r>
      <w:r w:rsidRPr="0012605F">
        <w:rPr>
          <w:rFonts w:cs="Arial"/>
          <w:b/>
          <w:bCs/>
          <w:noProof/>
          <w:szCs w:val="24"/>
        </w:rPr>
        <w:t>Journal of Management</w:t>
      </w:r>
      <w:r w:rsidRPr="0012605F">
        <w:rPr>
          <w:rFonts w:cs="Arial"/>
          <w:noProof/>
          <w:szCs w:val="24"/>
        </w:rPr>
        <w:t xml:space="preserve">, v. 32, n. 5, p. 673–620, 2006. </w:t>
      </w:r>
    </w:p>
    <w:p w14:paraId="5D5E6D3C" w14:textId="77777777" w:rsidR="0012605F" w:rsidRPr="0012605F" w:rsidRDefault="0012605F" w:rsidP="0012605F">
      <w:pPr>
        <w:widowControl w:val="0"/>
        <w:rPr>
          <w:rFonts w:cs="Arial"/>
          <w:noProof/>
          <w:szCs w:val="24"/>
        </w:rPr>
      </w:pPr>
      <w:r w:rsidRPr="0012605F">
        <w:rPr>
          <w:rFonts w:cs="Arial"/>
          <w:noProof/>
          <w:szCs w:val="24"/>
        </w:rPr>
        <w:t xml:space="preserve">JOHNSON, D. R.; FISCHBACH, J. R.; ORTIZ, D. S. Estimating Surge-Based </w:t>
      </w:r>
      <w:r w:rsidRPr="0012605F">
        <w:rPr>
          <w:rFonts w:cs="Arial"/>
          <w:noProof/>
          <w:szCs w:val="24"/>
        </w:rPr>
        <w:lastRenderedPageBreak/>
        <w:t xml:space="preserve">Flood Risk with the Coastal Louisiana Risk Assessment Model. </w:t>
      </w:r>
      <w:r w:rsidRPr="0012605F">
        <w:rPr>
          <w:rFonts w:cs="Arial"/>
          <w:b/>
          <w:bCs/>
          <w:noProof/>
          <w:szCs w:val="24"/>
        </w:rPr>
        <w:t>Journal of Coastal Research</w:t>
      </w:r>
      <w:r w:rsidRPr="0012605F">
        <w:rPr>
          <w:rFonts w:cs="Arial"/>
          <w:noProof/>
          <w:szCs w:val="24"/>
        </w:rPr>
        <w:t xml:space="preserve">, v. Sp.Issue 6, n. 10062, p. 29–50, 2013. </w:t>
      </w:r>
    </w:p>
    <w:p w14:paraId="0A91849C" w14:textId="77777777" w:rsidR="0012605F" w:rsidRPr="0012605F" w:rsidRDefault="0012605F" w:rsidP="0012605F">
      <w:pPr>
        <w:widowControl w:val="0"/>
        <w:rPr>
          <w:rFonts w:cs="Arial"/>
          <w:noProof/>
          <w:szCs w:val="24"/>
        </w:rPr>
      </w:pPr>
      <w:r w:rsidRPr="0012605F">
        <w:rPr>
          <w:rFonts w:cs="Arial"/>
          <w:noProof/>
          <w:szCs w:val="24"/>
        </w:rPr>
        <w:t xml:space="preserve">JONES, R. et al. Reprap - The replicating rapid prototyper. </w:t>
      </w:r>
      <w:r w:rsidRPr="0012605F">
        <w:rPr>
          <w:rFonts w:cs="Arial"/>
          <w:b/>
          <w:bCs/>
          <w:noProof/>
          <w:szCs w:val="24"/>
        </w:rPr>
        <w:t>Robotica</w:t>
      </w:r>
      <w:r w:rsidRPr="0012605F">
        <w:rPr>
          <w:rFonts w:cs="Arial"/>
          <w:noProof/>
          <w:szCs w:val="24"/>
        </w:rPr>
        <w:t xml:space="preserve">, v. 29, n. 1 SPEC. ISSUE, p. 177–191, 2011. </w:t>
      </w:r>
    </w:p>
    <w:p w14:paraId="0B98FC63" w14:textId="77777777" w:rsidR="0012605F" w:rsidRPr="0012605F" w:rsidRDefault="0012605F" w:rsidP="0012605F">
      <w:pPr>
        <w:widowControl w:val="0"/>
        <w:rPr>
          <w:rFonts w:cs="Arial"/>
          <w:noProof/>
          <w:szCs w:val="24"/>
        </w:rPr>
      </w:pPr>
      <w:r w:rsidRPr="0012605F">
        <w:rPr>
          <w:rFonts w:cs="Arial"/>
          <w:noProof/>
          <w:szCs w:val="24"/>
        </w:rPr>
        <w:t xml:space="preserve">KAHNEMAN D. LOVALLO, D. </w:t>
      </w:r>
      <w:r w:rsidRPr="0012605F">
        <w:rPr>
          <w:rFonts w:cs="Arial"/>
          <w:b/>
          <w:bCs/>
          <w:noProof/>
          <w:szCs w:val="24"/>
        </w:rPr>
        <w:t>Timid Choises and Bold Forecasts: A Cognitive Perspective on Risk TakingManagement Science</w:t>
      </w:r>
      <w:r w:rsidRPr="0012605F">
        <w:rPr>
          <w:rFonts w:cs="Arial"/>
          <w:noProof/>
          <w:szCs w:val="24"/>
        </w:rPr>
        <w:t xml:space="preserve">, 1993. </w:t>
      </w:r>
    </w:p>
    <w:p w14:paraId="07171FC9" w14:textId="77777777" w:rsidR="0012605F" w:rsidRPr="0012605F" w:rsidRDefault="0012605F" w:rsidP="0012605F">
      <w:pPr>
        <w:widowControl w:val="0"/>
        <w:rPr>
          <w:rFonts w:cs="Arial"/>
          <w:noProof/>
          <w:szCs w:val="24"/>
        </w:rPr>
      </w:pPr>
      <w:r w:rsidRPr="0012605F">
        <w:rPr>
          <w:rFonts w:cs="Arial"/>
          <w:noProof/>
          <w:szCs w:val="24"/>
        </w:rPr>
        <w:t xml:space="preserve">KALRA, N. et al. Agreeing on Robust Decisions New Processes for Decision Making Under Deep Uncertainty. </w:t>
      </w:r>
      <w:r w:rsidRPr="0012605F">
        <w:rPr>
          <w:rFonts w:cs="Arial"/>
          <w:b/>
          <w:bCs/>
          <w:noProof/>
          <w:szCs w:val="24"/>
        </w:rPr>
        <w:t>World Bank Policy Research Working Paper</w:t>
      </w:r>
      <w:r w:rsidRPr="0012605F">
        <w:rPr>
          <w:rFonts w:cs="Arial"/>
          <w:noProof/>
          <w:szCs w:val="24"/>
        </w:rPr>
        <w:t xml:space="preserve">, v. No. 6906, n. June, 2014. </w:t>
      </w:r>
    </w:p>
    <w:p w14:paraId="1D2B0FE1" w14:textId="77777777" w:rsidR="0012605F" w:rsidRPr="0012605F" w:rsidRDefault="0012605F" w:rsidP="0012605F">
      <w:pPr>
        <w:widowControl w:val="0"/>
        <w:rPr>
          <w:rFonts w:cs="Arial"/>
          <w:noProof/>
          <w:szCs w:val="24"/>
        </w:rPr>
      </w:pPr>
      <w:r w:rsidRPr="0012605F">
        <w:rPr>
          <w:rFonts w:cs="Arial"/>
          <w:noProof/>
          <w:szCs w:val="24"/>
        </w:rPr>
        <w:t xml:space="preserve">KALRA, N. et al. Robust Decision-Making in the Water Sector A Strategy for Implementing Lima ’ s Long-Term Water Resources Master Plan. n. October, p. 1–47, 2015. </w:t>
      </w:r>
    </w:p>
    <w:p w14:paraId="180CE483" w14:textId="77777777" w:rsidR="0012605F" w:rsidRPr="0012605F" w:rsidRDefault="0012605F" w:rsidP="0012605F">
      <w:pPr>
        <w:widowControl w:val="0"/>
        <w:rPr>
          <w:rFonts w:cs="Arial"/>
          <w:noProof/>
          <w:szCs w:val="24"/>
        </w:rPr>
      </w:pPr>
      <w:r w:rsidRPr="0012605F">
        <w:rPr>
          <w:rFonts w:cs="Arial"/>
          <w:noProof/>
          <w:szCs w:val="24"/>
        </w:rPr>
        <w:t xml:space="preserve">KASPRZYK, J. R. et al. Many objective robust decision making for complex environmental systems undergoing change. </w:t>
      </w:r>
      <w:r w:rsidRPr="0012605F">
        <w:rPr>
          <w:rFonts w:cs="Arial"/>
          <w:b/>
          <w:bCs/>
          <w:noProof/>
          <w:szCs w:val="24"/>
        </w:rPr>
        <w:t>Environmental Modelling and Software</w:t>
      </w:r>
      <w:r w:rsidRPr="0012605F">
        <w:rPr>
          <w:rFonts w:cs="Arial"/>
          <w:noProof/>
          <w:szCs w:val="24"/>
        </w:rPr>
        <w:t xml:space="preserve">, v. 42, p. 55–71, 2013. </w:t>
      </w:r>
    </w:p>
    <w:p w14:paraId="41A72ACA" w14:textId="77777777" w:rsidR="0012605F" w:rsidRPr="0012605F" w:rsidRDefault="0012605F" w:rsidP="0012605F">
      <w:pPr>
        <w:widowControl w:val="0"/>
        <w:rPr>
          <w:rFonts w:cs="Arial"/>
          <w:noProof/>
          <w:szCs w:val="24"/>
        </w:rPr>
      </w:pPr>
      <w:r w:rsidRPr="0012605F">
        <w:rPr>
          <w:rFonts w:cs="Arial"/>
          <w:noProof/>
          <w:szCs w:val="24"/>
        </w:rPr>
        <w:t xml:space="preserve">KEEFE, R. </w:t>
      </w:r>
      <w:r w:rsidRPr="0012605F">
        <w:rPr>
          <w:rFonts w:cs="Arial"/>
          <w:b/>
          <w:bCs/>
          <w:noProof/>
          <w:szCs w:val="24"/>
        </w:rPr>
        <w:t>Reconsidering California Transport Policies: Reducing Greenhouse Gas Emissions in an Uncertain Future</w:t>
      </w:r>
      <w:r w:rsidRPr="0012605F">
        <w:rPr>
          <w:rFonts w:cs="Arial"/>
          <w:noProof/>
          <w:szCs w:val="24"/>
        </w:rPr>
        <w:t>. [s.l: s.n.].</w:t>
      </w:r>
    </w:p>
    <w:p w14:paraId="45215FE0" w14:textId="77777777" w:rsidR="0012605F" w:rsidRPr="0012605F" w:rsidRDefault="0012605F" w:rsidP="0012605F">
      <w:pPr>
        <w:widowControl w:val="0"/>
        <w:rPr>
          <w:rFonts w:cs="Arial"/>
          <w:noProof/>
          <w:szCs w:val="24"/>
        </w:rPr>
      </w:pPr>
      <w:r w:rsidRPr="0012605F">
        <w:rPr>
          <w:rFonts w:cs="Arial"/>
          <w:noProof/>
          <w:szCs w:val="24"/>
        </w:rPr>
        <w:t xml:space="preserve">KEENEY, T. </w:t>
      </w:r>
      <w:r w:rsidRPr="0012605F">
        <w:rPr>
          <w:rFonts w:cs="Arial"/>
          <w:b/>
          <w:bCs/>
          <w:noProof/>
          <w:szCs w:val="24"/>
        </w:rPr>
        <w:t>3D Printing Market: Analystis Are Underestimating the Future</w:t>
      </w:r>
      <w:r w:rsidRPr="0012605F">
        <w:rPr>
          <w:rFonts w:cs="Arial"/>
          <w:noProof/>
          <w:szCs w:val="24"/>
        </w:rPr>
        <w:t>, 2016. Disponível em: &lt;https://ark-invest.com/research/3d-printing-market&gt;</w:t>
      </w:r>
    </w:p>
    <w:p w14:paraId="2C67DBB5" w14:textId="77777777" w:rsidR="0012605F" w:rsidRPr="0012605F" w:rsidRDefault="0012605F" w:rsidP="0012605F">
      <w:pPr>
        <w:widowControl w:val="0"/>
        <w:rPr>
          <w:rFonts w:cs="Arial"/>
          <w:noProof/>
          <w:szCs w:val="24"/>
        </w:rPr>
      </w:pPr>
      <w:r w:rsidRPr="0012605F">
        <w:rPr>
          <w:rFonts w:cs="Arial"/>
          <w:noProof/>
          <w:szCs w:val="24"/>
        </w:rPr>
        <w:t xml:space="preserve">KELLEHER, K. </w:t>
      </w:r>
      <w:r w:rsidRPr="0012605F">
        <w:rPr>
          <w:rFonts w:cs="Arial"/>
          <w:b/>
          <w:bCs/>
          <w:noProof/>
          <w:szCs w:val="24"/>
        </w:rPr>
        <w:t>Was 3D Printing Just a Passing Fad?</w:t>
      </w:r>
      <w:r w:rsidRPr="0012605F">
        <w:rPr>
          <w:rFonts w:cs="Arial"/>
          <w:noProof/>
          <w:szCs w:val="24"/>
        </w:rPr>
        <w:t xml:space="preserve"> Disponível em: &lt;http://time.com/3916323/3d-printer-stocks/&gt;. Acesso em: 1 dez. 2017. </w:t>
      </w:r>
    </w:p>
    <w:p w14:paraId="27648599" w14:textId="77777777" w:rsidR="0012605F" w:rsidRPr="0012605F" w:rsidRDefault="0012605F" w:rsidP="0012605F">
      <w:pPr>
        <w:widowControl w:val="0"/>
        <w:rPr>
          <w:rFonts w:cs="Arial"/>
          <w:noProof/>
          <w:szCs w:val="24"/>
        </w:rPr>
      </w:pPr>
      <w:r w:rsidRPr="0012605F">
        <w:rPr>
          <w:rFonts w:cs="Arial"/>
          <w:noProof/>
          <w:szCs w:val="24"/>
        </w:rPr>
        <w:t xml:space="preserve">KIESLING, E. et al. Agent-based simulation of innovation diffusion: a review: CEJOR CEJOR. </w:t>
      </w:r>
      <w:r w:rsidRPr="0012605F">
        <w:rPr>
          <w:rFonts w:cs="Arial"/>
          <w:b/>
          <w:bCs/>
          <w:noProof/>
          <w:szCs w:val="24"/>
        </w:rPr>
        <w:t>Central European Journal of Operations Research</w:t>
      </w:r>
      <w:r w:rsidRPr="0012605F">
        <w:rPr>
          <w:rFonts w:cs="Arial"/>
          <w:noProof/>
          <w:szCs w:val="24"/>
        </w:rPr>
        <w:t xml:space="preserve">, v. 20, n. 2, p. 183–230, 2012. </w:t>
      </w:r>
    </w:p>
    <w:p w14:paraId="56660610" w14:textId="77777777" w:rsidR="0012605F" w:rsidRPr="0012605F" w:rsidRDefault="0012605F" w:rsidP="0012605F">
      <w:pPr>
        <w:widowControl w:val="0"/>
        <w:rPr>
          <w:rFonts w:cs="Arial"/>
          <w:noProof/>
          <w:szCs w:val="24"/>
        </w:rPr>
      </w:pPr>
      <w:r w:rsidRPr="0012605F">
        <w:rPr>
          <w:rFonts w:cs="Arial"/>
          <w:noProof/>
          <w:szCs w:val="24"/>
        </w:rPr>
        <w:t xml:space="preserve">KNIGHT, F. H. </w:t>
      </w:r>
      <w:r w:rsidRPr="0012605F">
        <w:rPr>
          <w:rFonts w:cs="Arial"/>
          <w:b/>
          <w:bCs/>
          <w:noProof/>
          <w:szCs w:val="24"/>
        </w:rPr>
        <w:t>Risk, Uncertainty and Profit</w:t>
      </w:r>
      <w:r w:rsidRPr="0012605F">
        <w:rPr>
          <w:rFonts w:cs="Arial"/>
          <w:noProof/>
          <w:szCs w:val="24"/>
        </w:rPr>
        <w:t>. [s.l: s.n.]. v. XXXI</w:t>
      </w:r>
    </w:p>
    <w:p w14:paraId="23037898" w14:textId="77777777" w:rsidR="0012605F" w:rsidRPr="0012605F" w:rsidRDefault="0012605F" w:rsidP="0012605F">
      <w:pPr>
        <w:widowControl w:val="0"/>
        <w:rPr>
          <w:rFonts w:cs="Arial"/>
          <w:noProof/>
          <w:szCs w:val="24"/>
        </w:rPr>
      </w:pPr>
      <w:r w:rsidRPr="0012605F">
        <w:rPr>
          <w:rFonts w:cs="Arial"/>
          <w:noProof/>
          <w:szCs w:val="24"/>
        </w:rPr>
        <w:t xml:space="preserve">KURSA, M. B.; RUDNICKI, W. R. Feature Selection with the Boruta Package. </w:t>
      </w:r>
      <w:r w:rsidRPr="0012605F">
        <w:rPr>
          <w:rFonts w:cs="Arial"/>
          <w:b/>
          <w:bCs/>
          <w:noProof/>
          <w:szCs w:val="24"/>
        </w:rPr>
        <w:t>Journal Of Statistical Software</w:t>
      </w:r>
      <w:r w:rsidRPr="0012605F">
        <w:rPr>
          <w:rFonts w:cs="Arial"/>
          <w:noProof/>
          <w:szCs w:val="24"/>
        </w:rPr>
        <w:t xml:space="preserve">, v. 36, n. 11, p. 1–13, 2010. </w:t>
      </w:r>
    </w:p>
    <w:p w14:paraId="57361E75" w14:textId="77777777" w:rsidR="0012605F" w:rsidRPr="0012605F" w:rsidRDefault="0012605F" w:rsidP="0012605F">
      <w:pPr>
        <w:widowControl w:val="0"/>
        <w:rPr>
          <w:rFonts w:cs="Arial"/>
          <w:noProof/>
          <w:szCs w:val="24"/>
        </w:rPr>
      </w:pPr>
      <w:r w:rsidRPr="0012605F">
        <w:rPr>
          <w:rFonts w:cs="Arial"/>
          <w:noProof/>
          <w:szCs w:val="24"/>
        </w:rPr>
        <w:t xml:space="preserve">KWAKKEL, J. Exploratory Modelling and Analysis (EMA) Workbench. p. 1–4, 2013. </w:t>
      </w:r>
    </w:p>
    <w:p w14:paraId="523B5408" w14:textId="77777777" w:rsidR="0012605F" w:rsidRPr="0012605F" w:rsidRDefault="0012605F" w:rsidP="0012605F">
      <w:pPr>
        <w:widowControl w:val="0"/>
        <w:rPr>
          <w:rFonts w:cs="Arial"/>
          <w:noProof/>
          <w:szCs w:val="24"/>
        </w:rPr>
      </w:pPr>
      <w:r w:rsidRPr="0012605F">
        <w:rPr>
          <w:rFonts w:cs="Arial"/>
          <w:noProof/>
          <w:szCs w:val="24"/>
        </w:rPr>
        <w:t xml:space="preserve">KWAKKEL, J. H. The Exploratory Modeling Workbench: An open source toolkit for exploratory modeling, scenario discovery, and (multi-objective) robust decision making. </w:t>
      </w:r>
      <w:r w:rsidRPr="0012605F">
        <w:rPr>
          <w:rFonts w:cs="Arial"/>
          <w:b/>
          <w:bCs/>
          <w:noProof/>
          <w:szCs w:val="24"/>
        </w:rPr>
        <w:t>Environmental Modelling and Software</w:t>
      </w:r>
      <w:r w:rsidRPr="0012605F">
        <w:rPr>
          <w:rFonts w:cs="Arial"/>
          <w:noProof/>
          <w:szCs w:val="24"/>
        </w:rPr>
        <w:t xml:space="preserve">, v. 96, p. 239–250, 2017. </w:t>
      </w:r>
    </w:p>
    <w:p w14:paraId="49139577" w14:textId="77777777" w:rsidR="0012605F" w:rsidRPr="0012605F" w:rsidRDefault="0012605F" w:rsidP="0012605F">
      <w:pPr>
        <w:widowControl w:val="0"/>
        <w:rPr>
          <w:rFonts w:cs="Arial"/>
          <w:noProof/>
          <w:szCs w:val="24"/>
        </w:rPr>
      </w:pPr>
      <w:r w:rsidRPr="0012605F">
        <w:rPr>
          <w:rFonts w:cs="Arial"/>
          <w:noProof/>
          <w:szCs w:val="24"/>
        </w:rPr>
        <w:t xml:space="preserve">KWAKKEL, J. H.; CUNNINGHAM, S. C. Improving scenario discovery by bagging random boxes. </w:t>
      </w:r>
      <w:r w:rsidRPr="0012605F">
        <w:rPr>
          <w:rFonts w:cs="Arial"/>
          <w:b/>
          <w:bCs/>
          <w:noProof/>
          <w:szCs w:val="24"/>
        </w:rPr>
        <w:t>Technological Forecasting and Social Change</w:t>
      </w:r>
      <w:r w:rsidRPr="0012605F">
        <w:rPr>
          <w:rFonts w:cs="Arial"/>
          <w:noProof/>
          <w:szCs w:val="24"/>
        </w:rPr>
        <w:t xml:space="preserve">, v. 111, p. </w:t>
      </w:r>
      <w:r w:rsidRPr="0012605F">
        <w:rPr>
          <w:rFonts w:cs="Arial"/>
          <w:noProof/>
          <w:szCs w:val="24"/>
        </w:rPr>
        <w:lastRenderedPageBreak/>
        <w:t xml:space="preserve">124–134, 2016. </w:t>
      </w:r>
    </w:p>
    <w:p w14:paraId="0F59D8EA" w14:textId="77777777" w:rsidR="0012605F" w:rsidRPr="0012605F" w:rsidRDefault="0012605F" w:rsidP="0012605F">
      <w:pPr>
        <w:widowControl w:val="0"/>
        <w:rPr>
          <w:rFonts w:cs="Arial"/>
          <w:noProof/>
          <w:szCs w:val="24"/>
        </w:rPr>
      </w:pPr>
      <w:r w:rsidRPr="0012605F">
        <w:rPr>
          <w:rFonts w:cs="Arial"/>
          <w:noProof/>
          <w:szCs w:val="24"/>
        </w:rPr>
        <w:t xml:space="preserve">KWAKKEL, J. H.; PRUYT, E. Exploratory Modeling and Analysis, an approach for model-based foresight under deep uncertainty. </w:t>
      </w:r>
      <w:r w:rsidRPr="0012605F">
        <w:rPr>
          <w:rFonts w:cs="Arial"/>
          <w:b/>
          <w:bCs/>
          <w:noProof/>
          <w:szCs w:val="24"/>
        </w:rPr>
        <w:t>Technological Forecasting and Social Change</w:t>
      </w:r>
      <w:r w:rsidRPr="0012605F">
        <w:rPr>
          <w:rFonts w:cs="Arial"/>
          <w:noProof/>
          <w:szCs w:val="24"/>
        </w:rPr>
        <w:t xml:space="preserve">, v. 80, n. 3, p. 419–431, 2013. </w:t>
      </w:r>
    </w:p>
    <w:p w14:paraId="04E344F4" w14:textId="77777777" w:rsidR="0012605F" w:rsidRPr="0012605F" w:rsidRDefault="0012605F" w:rsidP="0012605F">
      <w:pPr>
        <w:widowControl w:val="0"/>
        <w:rPr>
          <w:rFonts w:cs="Arial"/>
          <w:noProof/>
          <w:szCs w:val="24"/>
        </w:rPr>
      </w:pPr>
      <w:r w:rsidRPr="0012605F">
        <w:rPr>
          <w:rFonts w:cs="Arial"/>
          <w:noProof/>
          <w:szCs w:val="24"/>
        </w:rPr>
        <w:t xml:space="preserve">KWAKKEL, J.; WALKER, W.; HAASNOOT, M. Coping with the Wickedness of Public Policy Problems: Approaches for Decision Making under Deep Uncertainty. </w:t>
      </w:r>
      <w:r w:rsidRPr="0012605F">
        <w:rPr>
          <w:rFonts w:cs="Arial"/>
          <w:b/>
          <w:bCs/>
          <w:noProof/>
          <w:szCs w:val="24"/>
        </w:rPr>
        <w:t>Journal of Water Resources Planning and Management</w:t>
      </w:r>
      <w:r w:rsidRPr="0012605F">
        <w:rPr>
          <w:rFonts w:cs="Arial"/>
          <w:noProof/>
          <w:szCs w:val="24"/>
        </w:rPr>
        <w:t xml:space="preserve">, v. 142, n. 3, p. 1816001, 2016. </w:t>
      </w:r>
    </w:p>
    <w:p w14:paraId="1DD9041B" w14:textId="77777777" w:rsidR="0012605F" w:rsidRPr="0012605F" w:rsidRDefault="0012605F" w:rsidP="0012605F">
      <w:pPr>
        <w:widowControl w:val="0"/>
        <w:rPr>
          <w:rFonts w:cs="Arial"/>
          <w:noProof/>
          <w:szCs w:val="24"/>
        </w:rPr>
      </w:pPr>
      <w:r w:rsidRPr="0012605F">
        <w:rPr>
          <w:rFonts w:cs="Arial"/>
          <w:noProof/>
          <w:szCs w:val="24"/>
        </w:rPr>
        <w:t xml:space="preserve">LAW, A. M.; KELTON, W. D. </w:t>
      </w:r>
      <w:r w:rsidRPr="0012605F">
        <w:rPr>
          <w:rFonts w:cs="Arial"/>
          <w:b/>
          <w:bCs/>
          <w:noProof/>
          <w:szCs w:val="24"/>
        </w:rPr>
        <w:t>Simulation Modeling and Analysis</w:t>
      </w:r>
      <w:r w:rsidRPr="0012605F">
        <w:rPr>
          <w:rFonts w:cs="Arial"/>
          <w:noProof/>
          <w:szCs w:val="24"/>
        </w:rPr>
        <w:t xml:space="preserve">. 2. ed. New York: McGraw-Hill, 1991. </w:t>
      </w:r>
    </w:p>
    <w:p w14:paraId="297F53E1" w14:textId="77777777" w:rsidR="0012605F" w:rsidRPr="0012605F" w:rsidRDefault="0012605F" w:rsidP="0012605F">
      <w:pPr>
        <w:widowControl w:val="0"/>
        <w:rPr>
          <w:rFonts w:cs="Arial"/>
          <w:noProof/>
          <w:szCs w:val="24"/>
        </w:rPr>
      </w:pPr>
      <w:r w:rsidRPr="0012605F">
        <w:rPr>
          <w:rFonts w:cs="Arial"/>
          <w:noProof/>
          <w:szCs w:val="24"/>
        </w:rPr>
        <w:t xml:space="preserve">LEMPERT, R. J. A new decision sciences for complex systems. </w:t>
      </w:r>
      <w:r w:rsidRPr="0012605F">
        <w:rPr>
          <w:rFonts w:cs="Arial"/>
          <w:b/>
          <w:bCs/>
          <w:noProof/>
          <w:szCs w:val="24"/>
        </w:rPr>
        <w:t>Proceedings of the National Academy of Sciences of the United States of America</w:t>
      </w:r>
      <w:r w:rsidRPr="0012605F">
        <w:rPr>
          <w:rFonts w:cs="Arial"/>
          <w:noProof/>
          <w:szCs w:val="24"/>
        </w:rPr>
        <w:t xml:space="preserve">, v. 99 Suppl 3, p. 7309–7313, 2002. </w:t>
      </w:r>
    </w:p>
    <w:p w14:paraId="14C1B0F0" w14:textId="77777777" w:rsidR="0012605F" w:rsidRPr="0012605F" w:rsidRDefault="0012605F" w:rsidP="0012605F">
      <w:pPr>
        <w:widowControl w:val="0"/>
        <w:rPr>
          <w:rFonts w:cs="Arial"/>
          <w:noProof/>
          <w:szCs w:val="24"/>
        </w:rPr>
      </w:pPr>
      <w:r w:rsidRPr="0012605F">
        <w:rPr>
          <w:rFonts w:cs="Arial"/>
          <w:noProof/>
          <w:szCs w:val="24"/>
        </w:rPr>
        <w:t xml:space="preserve">LEMPERT, R. J. et al. A General, Analytic Method for Generating Robust Strategies and Narrative Scenarios. </w:t>
      </w:r>
      <w:r w:rsidRPr="0012605F">
        <w:rPr>
          <w:rFonts w:cs="Arial"/>
          <w:b/>
          <w:bCs/>
          <w:noProof/>
          <w:szCs w:val="24"/>
        </w:rPr>
        <w:t>Management Science</w:t>
      </w:r>
      <w:r w:rsidRPr="0012605F">
        <w:rPr>
          <w:rFonts w:cs="Arial"/>
          <w:noProof/>
          <w:szCs w:val="24"/>
        </w:rPr>
        <w:t xml:space="preserve">, v. 52, n. 4, p. 514–528, abr. 2006. </w:t>
      </w:r>
    </w:p>
    <w:p w14:paraId="65ADA4A0" w14:textId="77777777" w:rsidR="0012605F" w:rsidRPr="0012605F" w:rsidRDefault="0012605F" w:rsidP="0012605F">
      <w:pPr>
        <w:widowControl w:val="0"/>
        <w:rPr>
          <w:rFonts w:cs="Arial"/>
          <w:noProof/>
          <w:szCs w:val="24"/>
        </w:rPr>
      </w:pPr>
      <w:r w:rsidRPr="0012605F">
        <w:rPr>
          <w:rFonts w:cs="Arial"/>
          <w:noProof/>
          <w:szCs w:val="24"/>
        </w:rPr>
        <w:t xml:space="preserve">LEMPERT, R. J. Scenarios that illuminate vulnerabilities and robust responses. </w:t>
      </w:r>
      <w:r w:rsidRPr="0012605F">
        <w:rPr>
          <w:rFonts w:cs="Arial"/>
          <w:b/>
          <w:bCs/>
          <w:noProof/>
          <w:szCs w:val="24"/>
        </w:rPr>
        <w:t>Climatic Change</w:t>
      </w:r>
      <w:r w:rsidRPr="0012605F">
        <w:rPr>
          <w:rFonts w:cs="Arial"/>
          <w:noProof/>
          <w:szCs w:val="24"/>
        </w:rPr>
        <w:t xml:space="preserve">, v. 117, n. 4, p. 627–646, 2013. </w:t>
      </w:r>
    </w:p>
    <w:p w14:paraId="51918C3B" w14:textId="77777777" w:rsidR="0012605F" w:rsidRPr="0012605F" w:rsidRDefault="0012605F" w:rsidP="0012605F">
      <w:pPr>
        <w:widowControl w:val="0"/>
        <w:rPr>
          <w:rFonts w:cs="Arial"/>
          <w:noProof/>
          <w:szCs w:val="24"/>
        </w:rPr>
      </w:pPr>
      <w:r w:rsidRPr="0012605F">
        <w:rPr>
          <w:rFonts w:cs="Arial"/>
          <w:noProof/>
          <w:szCs w:val="24"/>
        </w:rPr>
        <w:t xml:space="preserve">LEMPERT, R. J. et al. Ensuring Robust Flood Risk Management in Ho Chi Minh City. </w:t>
      </w:r>
      <w:r w:rsidRPr="0012605F">
        <w:rPr>
          <w:rFonts w:cs="Arial"/>
          <w:b/>
          <w:bCs/>
          <w:noProof/>
          <w:szCs w:val="24"/>
        </w:rPr>
        <w:t>World Bank</w:t>
      </w:r>
      <w:r w:rsidRPr="0012605F">
        <w:rPr>
          <w:rFonts w:cs="Arial"/>
          <w:noProof/>
          <w:szCs w:val="24"/>
        </w:rPr>
        <w:t xml:space="preserve">, n. May, p. 1–63, 2013. </w:t>
      </w:r>
    </w:p>
    <w:p w14:paraId="57BD81CF" w14:textId="77777777" w:rsidR="0012605F" w:rsidRPr="0012605F" w:rsidRDefault="0012605F" w:rsidP="0012605F">
      <w:pPr>
        <w:widowControl w:val="0"/>
        <w:rPr>
          <w:rFonts w:cs="Arial"/>
          <w:noProof/>
          <w:szCs w:val="24"/>
        </w:rPr>
      </w:pPr>
      <w:r w:rsidRPr="0012605F">
        <w:rPr>
          <w:rFonts w:cs="Arial"/>
          <w:noProof/>
          <w:szCs w:val="24"/>
        </w:rPr>
        <w:t xml:space="preserve">LEMPERT, R. J. </w:t>
      </w:r>
      <w:r w:rsidRPr="0012605F">
        <w:rPr>
          <w:rFonts w:cs="Arial"/>
          <w:b/>
          <w:bCs/>
          <w:noProof/>
          <w:szCs w:val="24"/>
        </w:rPr>
        <w:t>Robert Lempert: Democratizing Analytics: Scientifically and Ethically Informed Decision Support</w:t>
      </w:r>
      <w:r w:rsidRPr="0012605F">
        <w:rPr>
          <w:rFonts w:cs="Arial"/>
          <w:noProof/>
          <w:szCs w:val="24"/>
        </w:rPr>
        <w:t xml:space="preserve">. Disponível em: &lt;https://www.youtube.com/watch?v=D01UM0G2m_k&gt;. Acesso em: 11 jan. 2017. </w:t>
      </w:r>
    </w:p>
    <w:p w14:paraId="1C29BBE4" w14:textId="77777777" w:rsidR="0012605F" w:rsidRPr="0012605F" w:rsidRDefault="0012605F" w:rsidP="0012605F">
      <w:pPr>
        <w:widowControl w:val="0"/>
        <w:rPr>
          <w:rFonts w:cs="Arial"/>
          <w:noProof/>
          <w:szCs w:val="24"/>
        </w:rPr>
      </w:pPr>
      <w:r w:rsidRPr="0012605F">
        <w:rPr>
          <w:rFonts w:cs="Arial"/>
          <w:noProof/>
          <w:szCs w:val="24"/>
        </w:rPr>
        <w:t xml:space="preserve">LEMPERT, R. J. et al. </w:t>
      </w:r>
      <w:r w:rsidRPr="0012605F">
        <w:rPr>
          <w:rFonts w:cs="Arial"/>
          <w:b/>
          <w:bCs/>
          <w:noProof/>
          <w:szCs w:val="24"/>
        </w:rPr>
        <w:t>Defense Resource Planning Under Uncertainty: An Application of Robust Decision Making to Munitions Mix Planning</w:t>
      </w:r>
      <w:r w:rsidRPr="0012605F">
        <w:rPr>
          <w:rFonts w:cs="Arial"/>
          <w:noProof/>
          <w:szCs w:val="24"/>
        </w:rPr>
        <w:t xml:space="preserve">. [s.l: s.n.]. </w:t>
      </w:r>
    </w:p>
    <w:p w14:paraId="0819DD91" w14:textId="77777777" w:rsidR="0012605F" w:rsidRPr="0012605F" w:rsidRDefault="0012605F" w:rsidP="0012605F">
      <w:pPr>
        <w:widowControl w:val="0"/>
        <w:rPr>
          <w:rFonts w:cs="Arial"/>
          <w:noProof/>
          <w:szCs w:val="24"/>
        </w:rPr>
      </w:pPr>
      <w:r w:rsidRPr="0012605F">
        <w:rPr>
          <w:rFonts w:cs="Arial"/>
          <w:noProof/>
          <w:szCs w:val="24"/>
        </w:rPr>
        <w:t xml:space="preserve">LEMPERT, R. J.; BRYANT, B. P.; BANKES, S. C. Comparing Algorithms for Scenario Discovery. </w:t>
      </w:r>
      <w:r w:rsidRPr="0012605F">
        <w:rPr>
          <w:rFonts w:cs="Arial"/>
          <w:b/>
          <w:bCs/>
          <w:noProof/>
          <w:szCs w:val="24"/>
        </w:rPr>
        <w:t>Working Paper</w:t>
      </w:r>
      <w:r w:rsidRPr="0012605F">
        <w:rPr>
          <w:rFonts w:cs="Arial"/>
          <w:noProof/>
          <w:szCs w:val="24"/>
        </w:rPr>
        <w:t xml:space="preserve">, p. 1–35, 2008. </w:t>
      </w:r>
    </w:p>
    <w:p w14:paraId="6355BEF1" w14:textId="77777777" w:rsidR="0012605F" w:rsidRPr="0012605F" w:rsidRDefault="0012605F" w:rsidP="0012605F">
      <w:pPr>
        <w:widowControl w:val="0"/>
        <w:rPr>
          <w:rFonts w:cs="Arial"/>
          <w:noProof/>
          <w:szCs w:val="24"/>
        </w:rPr>
      </w:pPr>
      <w:r w:rsidRPr="0012605F">
        <w:rPr>
          <w:rFonts w:cs="Arial"/>
          <w:noProof/>
          <w:szCs w:val="24"/>
        </w:rPr>
        <w:t xml:space="preserve">LEMPERT, R. J.; COLLINS, M. T. Managing the risk of uncertain threshold responses: Comparison of robust, optimum, and precautionary approaches. </w:t>
      </w:r>
      <w:r w:rsidRPr="0012605F">
        <w:rPr>
          <w:rFonts w:cs="Arial"/>
          <w:b/>
          <w:bCs/>
          <w:noProof/>
          <w:szCs w:val="24"/>
        </w:rPr>
        <w:t>Risk Analysis</w:t>
      </w:r>
      <w:r w:rsidRPr="0012605F">
        <w:rPr>
          <w:rFonts w:cs="Arial"/>
          <w:noProof/>
          <w:szCs w:val="24"/>
        </w:rPr>
        <w:t xml:space="preserve">, v. 27, n. 4, p. 1009–1026, 2007. </w:t>
      </w:r>
    </w:p>
    <w:p w14:paraId="6B8B1763" w14:textId="77777777" w:rsidR="0012605F" w:rsidRPr="0012605F" w:rsidRDefault="0012605F" w:rsidP="0012605F">
      <w:pPr>
        <w:widowControl w:val="0"/>
        <w:rPr>
          <w:rFonts w:cs="Arial"/>
          <w:noProof/>
          <w:szCs w:val="24"/>
        </w:rPr>
      </w:pPr>
      <w:r w:rsidRPr="0012605F">
        <w:rPr>
          <w:rFonts w:cs="Arial"/>
          <w:noProof/>
          <w:szCs w:val="24"/>
        </w:rPr>
        <w:t xml:space="preserve">LEMPERT, R. J.; GROVES, D. G. Identifying and evaluating robust adaptive policy responses to climate change for water management agencies in the American west. </w:t>
      </w:r>
      <w:r w:rsidRPr="0012605F">
        <w:rPr>
          <w:rFonts w:cs="Arial"/>
          <w:b/>
          <w:bCs/>
          <w:noProof/>
          <w:szCs w:val="24"/>
        </w:rPr>
        <w:t>Technological Forecasting and Social Change</w:t>
      </w:r>
      <w:r w:rsidRPr="0012605F">
        <w:rPr>
          <w:rFonts w:cs="Arial"/>
          <w:noProof/>
          <w:szCs w:val="24"/>
        </w:rPr>
        <w:t xml:space="preserve">, v. 77, n. 6, p. 960–974, 2010. </w:t>
      </w:r>
    </w:p>
    <w:p w14:paraId="520D2A20" w14:textId="77777777" w:rsidR="0012605F" w:rsidRPr="0012605F" w:rsidRDefault="0012605F" w:rsidP="0012605F">
      <w:pPr>
        <w:widowControl w:val="0"/>
        <w:rPr>
          <w:rFonts w:cs="Arial"/>
          <w:noProof/>
          <w:szCs w:val="24"/>
        </w:rPr>
      </w:pPr>
      <w:r w:rsidRPr="0012605F">
        <w:rPr>
          <w:rFonts w:cs="Arial"/>
          <w:noProof/>
          <w:szCs w:val="24"/>
        </w:rPr>
        <w:t xml:space="preserve">LEMPERT, R. J.; GROVES, D. G.; FISCHBACH, J. R. Is it ethical to use a single </w:t>
      </w:r>
      <w:r w:rsidRPr="0012605F">
        <w:rPr>
          <w:rFonts w:cs="Arial"/>
          <w:noProof/>
          <w:szCs w:val="24"/>
        </w:rPr>
        <w:lastRenderedPageBreak/>
        <w:t xml:space="preserve">probability density function ? p. 1–26, 2013. </w:t>
      </w:r>
    </w:p>
    <w:p w14:paraId="5E15DC86" w14:textId="77777777" w:rsidR="0012605F" w:rsidRPr="0012605F" w:rsidRDefault="0012605F" w:rsidP="0012605F">
      <w:pPr>
        <w:widowControl w:val="0"/>
        <w:rPr>
          <w:rFonts w:cs="Arial"/>
          <w:noProof/>
          <w:szCs w:val="24"/>
        </w:rPr>
      </w:pPr>
      <w:r w:rsidRPr="0012605F">
        <w:rPr>
          <w:rFonts w:cs="Arial"/>
          <w:noProof/>
          <w:szCs w:val="24"/>
        </w:rPr>
        <w:t xml:space="preserve">LEMPERT, R. J.; POPPER, S. W. High-Performance Government in an Uncertain World. In: KLITGAARD, R.; LIGHT, P. C. (Eds.). . </w:t>
      </w:r>
      <w:r w:rsidRPr="0012605F">
        <w:rPr>
          <w:rFonts w:cs="Arial"/>
          <w:b/>
          <w:bCs/>
          <w:noProof/>
          <w:szCs w:val="24"/>
        </w:rPr>
        <w:t>High-Performance Government: Structure, Leadership, Incentives</w:t>
      </w:r>
      <w:r w:rsidRPr="0012605F">
        <w:rPr>
          <w:rFonts w:cs="Arial"/>
          <w:noProof/>
          <w:szCs w:val="24"/>
        </w:rPr>
        <w:t xml:space="preserve">. [s.l: s.n.]. v. 65p. 253. </w:t>
      </w:r>
    </w:p>
    <w:p w14:paraId="07B9E4CA" w14:textId="77777777" w:rsidR="0012605F" w:rsidRPr="0012605F" w:rsidRDefault="0012605F" w:rsidP="0012605F">
      <w:pPr>
        <w:widowControl w:val="0"/>
        <w:rPr>
          <w:rFonts w:cs="Arial"/>
          <w:noProof/>
          <w:szCs w:val="24"/>
        </w:rPr>
      </w:pPr>
      <w:r w:rsidRPr="0012605F">
        <w:rPr>
          <w:rFonts w:cs="Arial"/>
          <w:noProof/>
          <w:szCs w:val="24"/>
        </w:rPr>
        <w:t xml:space="preserve">LEMPERT, R. J.; POPPER, S. W.; BANKES, S. C. Confronting Surprise. </w:t>
      </w:r>
      <w:r w:rsidRPr="0012605F">
        <w:rPr>
          <w:rFonts w:cs="Arial"/>
          <w:b/>
          <w:bCs/>
          <w:noProof/>
          <w:szCs w:val="24"/>
        </w:rPr>
        <w:t>Social Science Computer Review</w:t>
      </w:r>
      <w:r w:rsidRPr="0012605F">
        <w:rPr>
          <w:rFonts w:cs="Arial"/>
          <w:noProof/>
          <w:szCs w:val="24"/>
        </w:rPr>
        <w:t xml:space="preserve">, v. 20, n. 4, p. 420–440, 2002. </w:t>
      </w:r>
    </w:p>
    <w:p w14:paraId="018AC046" w14:textId="77777777" w:rsidR="0012605F" w:rsidRPr="0012605F" w:rsidRDefault="0012605F" w:rsidP="0012605F">
      <w:pPr>
        <w:widowControl w:val="0"/>
        <w:rPr>
          <w:rFonts w:cs="Arial"/>
          <w:noProof/>
          <w:szCs w:val="24"/>
        </w:rPr>
      </w:pPr>
      <w:r w:rsidRPr="0012605F">
        <w:rPr>
          <w:rFonts w:cs="Arial"/>
          <w:noProof/>
          <w:szCs w:val="24"/>
        </w:rPr>
        <w:t xml:space="preserve">LEMPERT, R. J.; POPPER, S. W.; BANKES, S. C. </w:t>
      </w:r>
      <w:r w:rsidRPr="0012605F">
        <w:rPr>
          <w:rFonts w:cs="Arial"/>
          <w:b/>
          <w:bCs/>
          <w:noProof/>
          <w:szCs w:val="24"/>
        </w:rPr>
        <w:t>Shaping the Next One Hundred Years: New Methods for Quantitative, Long-Term Policy Analysis</w:t>
      </w:r>
      <w:r w:rsidRPr="0012605F">
        <w:rPr>
          <w:rFonts w:cs="Arial"/>
          <w:noProof/>
          <w:szCs w:val="24"/>
        </w:rPr>
        <w:t xml:space="preserve">. [s.l: s.n.]. </w:t>
      </w:r>
    </w:p>
    <w:p w14:paraId="42FEFB52" w14:textId="77777777" w:rsidR="0012605F" w:rsidRPr="0012605F" w:rsidRDefault="0012605F" w:rsidP="0012605F">
      <w:pPr>
        <w:widowControl w:val="0"/>
        <w:rPr>
          <w:rFonts w:cs="Arial"/>
          <w:noProof/>
          <w:szCs w:val="24"/>
        </w:rPr>
      </w:pPr>
      <w:r w:rsidRPr="0012605F">
        <w:rPr>
          <w:rFonts w:cs="Arial"/>
          <w:noProof/>
          <w:szCs w:val="24"/>
        </w:rPr>
        <w:t xml:space="preserve">LEMPERT, R. J.; PROSNITZ, D. </w:t>
      </w:r>
      <w:r w:rsidRPr="0012605F">
        <w:rPr>
          <w:rFonts w:cs="Arial"/>
          <w:b/>
          <w:bCs/>
          <w:noProof/>
          <w:szCs w:val="24"/>
        </w:rPr>
        <w:t>Governing Geoengineering Research: A Political and Technical Vulnerability Analysis of Potential Near-Term Options</w:t>
      </w:r>
      <w:r w:rsidRPr="0012605F">
        <w:rPr>
          <w:rFonts w:cs="Arial"/>
          <w:noProof/>
          <w:szCs w:val="24"/>
        </w:rPr>
        <w:t xml:space="preserve">. [s.l: s.n.]. </w:t>
      </w:r>
    </w:p>
    <w:p w14:paraId="4AFC53FA" w14:textId="77777777" w:rsidR="0012605F" w:rsidRPr="0012605F" w:rsidRDefault="0012605F" w:rsidP="0012605F">
      <w:pPr>
        <w:widowControl w:val="0"/>
        <w:rPr>
          <w:rFonts w:cs="Arial"/>
          <w:noProof/>
          <w:szCs w:val="24"/>
        </w:rPr>
      </w:pPr>
      <w:r w:rsidRPr="0012605F">
        <w:rPr>
          <w:rFonts w:cs="Arial"/>
          <w:noProof/>
          <w:szCs w:val="24"/>
        </w:rPr>
        <w:t xml:space="preserve">LEMPERT, R. J.; SRIVER, R.; KELLER, K. Characterizing Uncertain Sea Level Rise Projections To Support Investment Decisions. </w:t>
      </w:r>
      <w:r w:rsidRPr="0012605F">
        <w:rPr>
          <w:rFonts w:cs="Arial"/>
          <w:b/>
          <w:bCs/>
          <w:noProof/>
          <w:szCs w:val="24"/>
        </w:rPr>
        <w:t>California Climate Change Center</w:t>
      </w:r>
      <w:r w:rsidRPr="0012605F">
        <w:rPr>
          <w:rFonts w:cs="Arial"/>
          <w:noProof/>
          <w:szCs w:val="24"/>
        </w:rPr>
        <w:t xml:space="preserve">, p. 1–44, 2012. </w:t>
      </w:r>
    </w:p>
    <w:p w14:paraId="4D2E854C" w14:textId="77777777" w:rsidR="0012605F" w:rsidRPr="0012605F" w:rsidRDefault="0012605F" w:rsidP="0012605F">
      <w:pPr>
        <w:widowControl w:val="0"/>
        <w:rPr>
          <w:rFonts w:cs="Arial"/>
          <w:noProof/>
          <w:szCs w:val="24"/>
        </w:rPr>
      </w:pPr>
      <w:r w:rsidRPr="0012605F">
        <w:rPr>
          <w:rFonts w:cs="Arial"/>
          <w:noProof/>
          <w:szCs w:val="24"/>
        </w:rPr>
        <w:t xml:space="preserve">LUEHRMAN, T. A. Strategy as a Portfolio of Real Options. n. June 1997, p. 89–99, 1998. </w:t>
      </w:r>
    </w:p>
    <w:p w14:paraId="0CBC8888" w14:textId="77777777" w:rsidR="0012605F" w:rsidRPr="0012605F" w:rsidRDefault="0012605F" w:rsidP="0012605F">
      <w:pPr>
        <w:widowControl w:val="0"/>
        <w:rPr>
          <w:rFonts w:cs="Arial"/>
          <w:noProof/>
          <w:szCs w:val="24"/>
        </w:rPr>
      </w:pPr>
      <w:r w:rsidRPr="0012605F">
        <w:rPr>
          <w:rFonts w:cs="Arial"/>
          <w:noProof/>
          <w:szCs w:val="24"/>
        </w:rPr>
        <w:t xml:space="preserve">MAHAJAN, V.; MULLER, E. Timing, diffusion, and substitution of successive generations of technological innovations: The IBM mainframe case. </w:t>
      </w:r>
      <w:r w:rsidRPr="0012605F">
        <w:rPr>
          <w:rFonts w:cs="Arial"/>
          <w:b/>
          <w:bCs/>
          <w:noProof/>
          <w:szCs w:val="24"/>
        </w:rPr>
        <w:t>Technological Forecasting and Social Change</w:t>
      </w:r>
      <w:r w:rsidRPr="0012605F">
        <w:rPr>
          <w:rFonts w:cs="Arial"/>
          <w:noProof/>
          <w:szCs w:val="24"/>
        </w:rPr>
        <w:t xml:space="preserve">, v. 51, n. 2, p. 109–132, 1996. </w:t>
      </w:r>
    </w:p>
    <w:p w14:paraId="37CE8DAB" w14:textId="77777777" w:rsidR="0012605F" w:rsidRPr="0012605F" w:rsidRDefault="0012605F" w:rsidP="0012605F">
      <w:pPr>
        <w:widowControl w:val="0"/>
        <w:rPr>
          <w:rFonts w:cs="Arial"/>
          <w:noProof/>
          <w:szCs w:val="24"/>
        </w:rPr>
      </w:pPr>
      <w:r w:rsidRPr="0012605F">
        <w:rPr>
          <w:rFonts w:cs="Arial"/>
          <w:noProof/>
          <w:szCs w:val="24"/>
        </w:rPr>
        <w:t xml:space="preserve">MAHAJAN, V.; MULLER, E.; BASS, F. M. New Product Diffusion Models in Marketing: A Review and Directions for Research. </w:t>
      </w:r>
      <w:r w:rsidRPr="0012605F">
        <w:rPr>
          <w:rFonts w:cs="Arial"/>
          <w:b/>
          <w:bCs/>
          <w:noProof/>
          <w:szCs w:val="24"/>
        </w:rPr>
        <w:t>Journal of Marketing</w:t>
      </w:r>
      <w:r w:rsidRPr="0012605F">
        <w:rPr>
          <w:rFonts w:cs="Arial"/>
          <w:noProof/>
          <w:szCs w:val="24"/>
        </w:rPr>
        <w:t xml:space="preserve">, v. 54, n. 1, p. 1, jan. 1990. </w:t>
      </w:r>
    </w:p>
    <w:p w14:paraId="0A1D9ECF" w14:textId="77777777" w:rsidR="0012605F" w:rsidRPr="0012605F" w:rsidRDefault="0012605F" w:rsidP="0012605F">
      <w:pPr>
        <w:widowControl w:val="0"/>
        <w:rPr>
          <w:rFonts w:cs="Arial"/>
          <w:noProof/>
          <w:szCs w:val="24"/>
        </w:rPr>
      </w:pPr>
      <w:r w:rsidRPr="0012605F">
        <w:rPr>
          <w:rFonts w:cs="Arial"/>
          <w:noProof/>
          <w:szCs w:val="24"/>
        </w:rPr>
        <w:t xml:space="preserve">MAHAJAN, V.; MULLER, E.; BASS, F. M. New Product Diffusion Models. </w:t>
      </w:r>
      <w:r w:rsidRPr="0012605F">
        <w:rPr>
          <w:rFonts w:cs="Arial"/>
          <w:b/>
          <w:bCs/>
          <w:noProof/>
          <w:szCs w:val="24"/>
        </w:rPr>
        <w:t>Handbooks in Operations Research and Management Science</w:t>
      </w:r>
      <w:r w:rsidRPr="0012605F">
        <w:rPr>
          <w:rFonts w:cs="Arial"/>
          <w:noProof/>
          <w:szCs w:val="24"/>
        </w:rPr>
        <w:t xml:space="preserve">, v. 5, n. January 1990, p. 349–408, 1993. </w:t>
      </w:r>
    </w:p>
    <w:p w14:paraId="2D621BD4" w14:textId="77777777" w:rsidR="0012605F" w:rsidRPr="0012605F" w:rsidRDefault="0012605F" w:rsidP="0012605F">
      <w:pPr>
        <w:widowControl w:val="0"/>
        <w:rPr>
          <w:rFonts w:cs="Arial"/>
          <w:noProof/>
          <w:szCs w:val="24"/>
        </w:rPr>
      </w:pPr>
      <w:r w:rsidRPr="0012605F">
        <w:rPr>
          <w:rFonts w:cs="Arial"/>
          <w:noProof/>
          <w:szCs w:val="24"/>
        </w:rPr>
        <w:t xml:space="preserve">MAHNOVSKI, S. </w:t>
      </w:r>
      <w:r w:rsidRPr="0012605F">
        <w:rPr>
          <w:rFonts w:cs="Arial"/>
          <w:b/>
          <w:bCs/>
          <w:noProof/>
          <w:szCs w:val="24"/>
        </w:rPr>
        <w:t>Robust Decisions and Deep Uncetainty - An Application of Real Options to Public and Private Investment in Hydrogen and Fuel Cell Technologies</w:t>
      </w:r>
      <w:r w:rsidRPr="0012605F">
        <w:rPr>
          <w:rFonts w:cs="Arial"/>
          <w:noProof/>
          <w:szCs w:val="24"/>
        </w:rPr>
        <w:t>. [s.l: s.n.].</w:t>
      </w:r>
    </w:p>
    <w:p w14:paraId="27D26970" w14:textId="77777777" w:rsidR="0012605F" w:rsidRPr="0012605F" w:rsidRDefault="0012605F" w:rsidP="0012605F">
      <w:pPr>
        <w:widowControl w:val="0"/>
        <w:rPr>
          <w:rFonts w:cs="Arial"/>
          <w:noProof/>
          <w:szCs w:val="24"/>
        </w:rPr>
      </w:pPr>
      <w:r w:rsidRPr="0012605F">
        <w:rPr>
          <w:rFonts w:cs="Arial"/>
          <w:noProof/>
          <w:szCs w:val="24"/>
        </w:rPr>
        <w:t xml:space="preserve">MAIER, F. H. New product diffusion models in innovation management—a system dynamics perspective. </w:t>
      </w:r>
      <w:r w:rsidRPr="0012605F">
        <w:rPr>
          <w:rFonts w:cs="Arial"/>
          <w:b/>
          <w:bCs/>
          <w:noProof/>
          <w:szCs w:val="24"/>
        </w:rPr>
        <w:t>System Dynamics Review (Wiley)</w:t>
      </w:r>
      <w:r w:rsidRPr="0012605F">
        <w:rPr>
          <w:rFonts w:cs="Arial"/>
          <w:noProof/>
          <w:szCs w:val="24"/>
        </w:rPr>
        <w:t xml:space="preserve">, v. 14, n. 4, p. 285–308, 1998. </w:t>
      </w:r>
    </w:p>
    <w:p w14:paraId="4E23A3DC" w14:textId="77777777" w:rsidR="0012605F" w:rsidRPr="0012605F" w:rsidRDefault="0012605F" w:rsidP="0012605F">
      <w:pPr>
        <w:widowControl w:val="0"/>
        <w:rPr>
          <w:rFonts w:cs="Arial"/>
          <w:noProof/>
          <w:szCs w:val="24"/>
        </w:rPr>
      </w:pPr>
      <w:r w:rsidRPr="0012605F">
        <w:rPr>
          <w:rFonts w:cs="Arial"/>
          <w:noProof/>
          <w:szCs w:val="24"/>
        </w:rPr>
        <w:t xml:space="preserve">MAKRIDAKIS, S.; HOGARTH, R. M.; GABA, A. Forecasting and uncertainty in the economic and business world. </w:t>
      </w:r>
      <w:r w:rsidRPr="0012605F">
        <w:rPr>
          <w:rFonts w:cs="Arial"/>
          <w:b/>
          <w:bCs/>
          <w:noProof/>
          <w:szCs w:val="24"/>
        </w:rPr>
        <w:t>International Journal of Forecasting</w:t>
      </w:r>
      <w:r w:rsidRPr="0012605F">
        <w:rPr>
          <w:rFonts w:cs="Arial"/>
          <w:noProof/>
          <w:szCs w:val="24"/>
        </w:rPr>
        <w:t xml:space="preserve">, v. 25, n. 4, </w:t>
      </w:r>
      <w:r w:rsidRPr="0012605F">
        <w:rPr>
          <w:rFonts w:cs="Arial"/>
          <w:noProof/>
          <w:szCs w:val="24"/>
        </w:rPr>
        <w:lastRenderedPageBreak/>
        <w:t xml:space="preserve">p. 794–812, 2009. </w:t>
      </w:r>
    </w:p>
    <w:p w14:paraId="48521546" w14:textId="77777777" w:rsidR="0012605F" w:rsidRPr="0012605F" w:rsidRDefault="0012605F" w:rsidP="0012605F">
      <w:pPr>
        <w:widowControl w:val="0"/>
        <w:rPr>
          <w:rFonts w:cs="Arial"/>
          <w:noProof/>
          <w:szCs w:val="24"/>
        </w:rPr>
      </w:pPr>
      <w:r w:rsidRPr="0012605F">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12605F">
        <w:rPr>
          <w:rFonts w:cs="Arial"/>
          <w:b/>
          <w:bCs/>
          <w:noProof/>
          <w:szCs w:val="24"/>
        </w:rPr>
        <w:t>Technometrics</w:t>
      </w:r>
      <w:r w:rsidRPr="0012605F">
        <w:rPr>
          <w:rFonts w:cs="Arial"/>
          <w:noProof/>
          <w:szCs w:val="24"/>
        </w:rPr>
        <w:t xml:space="preserve">, v. 41, n. 1, p. 55–61, 1979. </w:t>
      </w:r>
    </w:p>
    <w:p w14:paraId="1006FCEB" w14:textId="77777777" w:rsidR="0012605F" w:rsidRPr="0012605F" w:rsidRDefault="0012605F" w:rsidP="0012605F">
      <w:pPr>
        <w:widowControl w:val="0"/>
        <w:rPr>
          <w:rFonts w:cs="Arial"/>
          <w:noProof/>
          <w:szCs w:val="24"/>
        </w:rPr>
      </w:pPr>
      <w:r w:rsidRPr="0012605F">
        <w:rPr>
          <w:rFonts w:cs="Arial"/>
          <w:noProof/>
          <w:szCs w:val="24"/>
        </w:rPr>
        <w:t xml:space="preserve">MCKINSEY GLOBAL INSTITUTE. Disruptive technologies: Advances that will transform life, business, and the global economy. </w:t>
      </w:r>
      <w:r w:rsidRPr="0012605F">
        <w:rPr>
          <w:rFonts w:cs="Arial"/>
          <w:b/>
          <w:bCs/>
          <w:noProof/>
          <w:szCs w:val="24"/>
        </w:rPr>
        <w:t>McKinsey Global Insitute</w:t>
      </w:r>
      <w:r w:rsidRPr="0012605F">
        <w:rPr>
          <w:rFonts w:cs="Arial"/>
          <w:noProof/>
          <w:szCs w:val="24"/>
        </w:rPr>
        <w:t xml:space="preserve">, n. May, p. 163, 2013. </w:t>
      </w:r>
    </w:p>
    <w:p w14:paraId="772178B8" w14:textId="77777777" w:rsidR="0012605F" w:rsidRPr="0012605F" w:rsidRDefault="0012605F" w:rsidP="0012605F">
      <w:pPr>
        <w:widowControl w:val="0"/>
        <w:rPr>
          <w:rFonts w:cs="Arial"/>
          <w:noProof/>
          <w:szCs w:val="24"/>
        </w:rPr>
      </w:pPr>
      <w:r w:rsidRPr="0012605F">
        <w:rPr>
          <w:rFonts w:cs="Arial"/>
          <w:noProof/>
          <w:szCs w:val="24"/>
        </w:rPr>
        <w:t xml:space="preserve">MELLOR, S.; HAO, L.; ZHANG, D. Additive manufacturing: A framework for implementation. </w:t>
      </w:r>
      <w:r w:rsidRPr="0012605F">
        <w:rPr>
          <w:rFonts w:cs="Arial"/>
          <w:b/>
          <w:bCs/>
          <w:noProof/>
          <w:szCs w:val="24"/>
        </w:rPr>
        <w:t>International Journal of Production Economics</w:t>
      </w:r>
      <w:r w:rsidRPr="0012605F">
        <w:rPr>
          <w:rFonts w:cs="Arial"/>
          <w:noProof/>
          <w:szCs w:val="24"/>
        </w:rPr>
        <w:t xml:space="preserve">, v. 149, p. 194–201, mar. 2014. </w:t>
      </w:r>
    </w:p>
    <w:p w14:paraId="5A211145" w14:textId="77777777" w:rsidR="0012605F" w:rsidRPr="0012605F" w:rsidRDefault="0012605F" w:rsidP="0012605F">
      <w:pPr>
        <w:widowControl w:val="0"/>
        <w:rPr>
          <w:rFonts w:cs="Arial"/>
          <w:noProof/>
          <w:szCs w:val="24"/>
        </w:rPr>
      </w:pPr>
      <w:r w:rsidRPr="0012605F">
        <w:rPr>
          <w:rFonts w:cs="Arial"/>
          <w:noProof/>
          <w:szCs w:val="24"/>
        </w:rPr>
        <w:t xml:space="preserve">MILLING, P. M. Modeling innovation processes for decision support and management simulation. </w:t>
      </w:r>
      <w:r w:rsidRPr="0012605F">
        <w:rPr>
          <w:rFonts w:cs="Arial"/>
          <w:b/>
          <w:bCs/>
          <w:noProof/>
          <w:szCs w:val="24"/>
        </w:rPr>
        <w:t>System Dynamics Review (Wiley)</w:t>
      </w:r>
      <w:r w:rsidRPr="0012605F">
        <w:rPr>
          <w:rFonts w:cs="Arial"/>
          <w:noProof/>
          <w:szCs w:val="24"/>
        </w:rPr>
        <w:t xml:space="preserve">, v. 12, n. 3, p. 211–234, 1996. </w:t>
      </w:r>
    </w:p>
    <w:p w14:paraId="41A06998" w14:textId="77777777" w:rsidR="0012605F" w:rsidRPr="0012605F" w:rsidRDefault="0012605F" w:rsidP="0012605F">
      <w:pPr>
        <w:widowControl w:val="0"/>
        <w:rPr>
          <w:rFonts w:cs="Arial"/>
          <w:noProof/>
          <w:szCs w:val="24"/>
        </w:rPr>
      </w:pPr>
      <w:r w:rsidRPr="0012605F">
        <w:rPr>
          <w:rFonts w:cs="Arial"/>
          <w:noProof/>
          <w:szCs w:val="24"/>
        </w:rPr>
        <w:t xml:space="preserve">MILLING, P. M. Understanding and managing innovation processes. </w:t>
      </w:r>
      <w:r w:rsidRPr="0012605F">
        <w:rPr>
          <w:rFonts w:cs="Arial"/>
          <w:b/>
          <w:bCs/>
          <w:noProof/>
          <w:szCs w:val="24"/>
        </w:rPr>
        <w:t>System Dynamics Review</w:t>
      </w:r>
      <w:r w:rsidRPr="0012605F">
        <w:rPr>
          <w:rFonts w:cs="Arial"/>
          <w:noProof/>
          <w:szCs w:val="24"/>
        </w:rPr>
        <w:t xml:space="preserve">, v. 18, n. 1, p. 73–86, 2002. </w:t>
      </w:r>
    </w:p>
    <w:p w14:paraId="41FFCAC7" w14:textId="77777777" w:rsidR="0012605F" w:rsidRPr="0012605F" w:rsidRDefault="0012605F" w:rsidP="0012605F">
      <w:pPr>
        <w:widowControl w:val="0"/>
        <w:rPr>
          <w:rFonts w:cs="Arial"/>
          <w:noProof/>
          <w:szCs w:val="24"/>
        </w:rPr>
      </w:pPr>
      <w:r w:rsidRPr="0012605F">
        <w:rPr>
          <w:rFonts w:cs="Arial"/>
          <w:noProof/>
          <w:szCs w:val="24"/>
        </w:rPr>
        <w:t xml:space="preserve">MINGERS, J.; BROCKLESBY, J. Multimethodology: Towards a Framework for Mixing Methodologies. </w:t>
      </w:r>
      <w:r w:rsidRPr="0012605F">
        <w:rPr>
          <w:rFonts w:cs="Arial"/>
          <w:b/>
          <w:bCs/>
          <w:noProof/>
          <w:szCs w:val="24"/>
        </w:rPr>
        <w:t>International Journal of Management Science</w:t>
      </w:r>
      <w:r w:rsidRPr="0012605F">
        <w:rPr>
          <w:rFonts w:cs="Arial"/>
          <w:noProof/>
          <w:szCs w:val="24"/>
        </w:rPr>
        <w:t xml:space="preserve">, v. 25, n. 5, p. 489–509, 1997. </w:t>
      </w:r>
    </w:p>
    <w:p w14:paraId="0D1316FA" w14:textId="77777777" w:rsidR="0012605F" w:rsidRPr="0012605F" w:rsidRDefault="0012605F" w:rsidP="0012605F">
      <w:pPr>
        <w:widowControl w:val="0"/>
        <w:rPr>
          <w:rFonts w:cs="Arial"/>
          <w:noProof/>
          <w:szCs w:val="24"/>
        </w:rPr>
      </w:pPr>
      <w:r w:rsidRPr="0012605F">
        <w:rPr>
          <w:rFonts w:cs="Arial"/>
          <w:noProof/>
          <w:szCs w:val="24"/>
        </w:rPr>
        <w:t xml:space="preserve">MINTZBERG, H. The Fall and Rise of Strategic Planning. </w:t>
      </w:r>
      <w:r w:rsidRPr="0012605F">
        <w:rPr>
          <w:rFonts w:cs="Arial"/>
          <w:b/>
          <w:bCs/>
          <w:noProof/>
          <w:szCs w:val="24"/>
        </w:rPr>
        <w:t>Strategic Planning</w:t>
      </w:r>
      <w:r w:rsidRPr="0012605F">
        <w:rPr>
          <w:rFonts w:cs="Arial"/>
          <w:noProof/>
          <w:szCs w:val="24"/>
        </w:rPr>
        <w:t xml:space="preserve">, p. 107–114, 1994. </w:t>
      </w:r>
    </w:p>
    <w:p w14:paraId="306530C4" w14:textId="77777777" w:rsidR="0012605F" w:rsidRPr="0012605F" w:rsidRDefault="0012605F" w:rsidP="0012605F">
      <w:pPr>
        <w:widowControl w:val="0"/>
        <w:rPr>
          <w:rFonts w:cs="Arial"/>
          <w:noProof/>
          <w:szCs w:val="24"/>
        </w:rPr>
      </w:pPr>
      <w:r w:rsidRPr="0012605F">
        <w:rPr>
          <w:rFonts w:cs="Arial"/>
          <w:noProof/>
          <w:szCs w:val="24"/>
        </w:rPr>
        <w:t xml:space="preserve">MINTZBERG, H.; AHLSTRAND, B.; LAMPEL, J. </w:t>
      </w:r>
      <w:r w:rsidRPr="0012605F">
        <w:rPr>
          <w:rFonts w:cs="Arial"/>
          <w:b/>
          <w:bCs/>
          <w:noProof/>
          <w:szCs w:val="24"/>
        </w:rPr>
        <w:t>Strategy Safari: A Guided Tour Through The Wilds of Strategic Mangament</w:t>
      </w:r>
      <w:r w:rsidRPr="0012605F">
        <w:rPr>
          <w:rFonts w:cs="Arial"/>
          <w:noProof/>
          <w:szCs w:val="24"/>
        </w:rPr>
        <w:t xml:space="preserve">. [s.l.] Simon and Schuster, 2005. </w:t>
      </w:r>
    </w:p>
    <w:p w14:paraId="350C8EAB" w14:textId="77777777" w:rsidR="0012605F" w:rsidRPr="0012605F" w:rsidRDefault="0012605F" w:rsidP="0012605F">
      <w:pPr>
        <w:widowControl w:val="0"/>
        <w:rPr>
          <w:rFonts w:cs="Arial"/>
          <w:noProof/>
          <w:szCs w:val="24"/>
        </w:rPr>
      </w:pPr>
      <w:r w:rsidRPr="0012605F">
        <w:rPr>
          <w:rFonts w:cs="Arial"/>
          <w:noProof/>
          <w:szCs w:val="24"/>
        </w:rPr>
        <w:t xml:space="preserve">MINTZBERG, H.; RAISINGHANI, D.; THEORET, A. The Structure of “Unstructured” Decision Processes. </w:t>
      </w:r>
      <w:r w:rsidRPr="0012605F">
        <w:rPr>
          <w:rFonts w:cs="Arial"/>
          <w:b/>
          <w:bCs/>
          <w:noProof/>
          <w:szCs w:val="24"/>
        </w:rPr>
        <w:t>Administrative Science Quarterly</w:t>
      </w:r>
      <w:r w:rsidRPr="0012605F">
        <w:rPr>
          <w:rFonts w:cs="Arial"/>
          <w:noProof/>
          <w:szCs w:val="24"/>
        </w:rPr>
        <w:t xml:space="preserve">, v. 21, n. 2, p. 246, jun. 1976. </w:t>
      </w:r>
    </w:p>
    <w:p w14:paraId="3DCA0A31" w14:textId="77777777" w:rsidR="0012605F" w:rsidRPr="0012605F" w:rsidRDefault="0012605F" w:rsidP="0012605F">
      <w:pPr>
        <w:widowControl w:val="0"/>
        <w:rPr>
          <w:rFonts w:cs="Arial"/>
          <w:noProof/>
          <w:szCs w:val="24"/>
        </w:rPr>
      </w:pPr>
      <w:r w:rsidRPr="0012605F">
        <w:rPr>
          <w:rFonts w:cs="Arial"/>
          <w:noProof/>
          <w:szCs w:val="24"/>
        </w:rPr>
        <w:t xml:space="preserve">MOLINA-PEREZ, E. Directed International Technological Change and Climate Policy New Methods for Identifying Robust Policies Under Conditions of Deep Uncertainty. n. February, p. 1–193, 2016. </w:t>
      </w:r>
    </w:p>
    <w:p w14:paraId="0AF5CC00" w14:textId="77777777" w:rsidR="0012605F" w:rsidRPr="0012605F" w:rsidRDefault="0012605F" w:rsidP="0012605F">
      <w:pPr>
        <w:widowControl w:val="0"/>
        <w:rPr>
          <w:rFonts w:cs="Arial"/>
          <w:noProof/>
          <w:szCs w:val="24"/>
        </w:rPr>
      </w:pPr>
      <w:r w:rsidRPr="0012605F">
        <w:rPr>
          <w:rFonts w:cs="Arial"/>
          <w:noProof/>
          <w:szCs w:val="24"/>
        </w:rPr>
        <w:t xml:space="preserve">MORABITO, R.; PUREZA, V. Modelagem e Simulação. In: MIGUEL, P. C. (Ed.). . </w:t>
      </w:r>
      <w:r w:rsidRPr="0012605F">
        <w:rPr>
          <w:rFonts w:cs="Arial"/>
          <w:b/>
          <w:bCs/>
          <w:noProof/>
          <w:szCs w:val="24"/>
        </w:rPr>
        <w:t>Metodologia de Pesquisa em Engenharia de Produção e Gestão de Operações</w:t>
      </w:r>
      <w:r w:rsidRPr="0012605F">
        <w:rPr>
          <w:rFonts w:cs="Arial"/>
          <w:noProof/>
          <w:szCs w:val="24"/>
        </w:rPr>
        <w:t xml:space="preserve">. [s.l.] Elsevier, 2012. </w:t>
      </w:r>
    </w:p>
    <w:p w14:paraId="129FD972" w14:textId="77777777" w:rsidR="0012605F" w:rsidRPr="0012605F" w:rsidRDefault="0012605F" w:rsidP="0012605F">
      <w:pPr>
        <w:widowControl w:val="0"/>
        <w:rPr>
          <w:rFonts w:cs="Arial"/>
          <w:noProof/>
          <w:szCs w:val="24"/>
        </w:rPr>
      </w:pPr>
      <w:r w:rsidRPr="0012605F">
        <w:rPr>
          <w:rFonts w:cs="Arial"/>
          <w:noProof/>
          <w:szCs w:val="24"/>
        </w:rPr>
        <w:t xml:space="preserve">MORANDI, M. I. W. M.; CAMARGO, L. F. R. Systematic Literature Review. In: DRESCH, A.; LACERDA, D. P.; ANTUNES JR, J. A. V. (Eds.). . </w:t>
      </w:r>
      <w:r w:rsidRPr="0012605F">
        <w:rPr>
          <w:rFonts w:cs="Arial"/>
          <w:b/>
          <w:bCs/>
          <w:noProof/>
          <w:szCs w:val="24"/>
        </w:rPr>
        <w:t xml:space="preserve">Design Science </w:t>
      </w:r>
      <w:r w:rsidRPr="0012605F">
        <w:rPr>
          <w:rFonts w:cs="Arial"/>
          <w:b/>
          <w:bCs/>
          <w:noProof/>
          <w:szCs w:val="24"/>
        </w:rPr>
        <w:lastRenderedPageBreak/>
        <w:t>Research A Method for Science and Tecnhology Advancement</w:t>
      </w:r>
      <w:r w:rsidRPr="0012605F">
        <w:rPr>
          <w:rFonts w:cs="Arial"/>
          <w:noProof/>
          <w:szCs w:val="24"/>
        </w:rPr>
        <w:t xml:space="preserve">. London: Springer, 2015. p. 161. </w:t>
      </w:r>
    </w:p>
    <w:p w14:paraId="19659BCB" w14:textId="77777777" w:rsidR="0012605F" w:rsidRPr="0012605F" w:rsidRDefault="0012605F" w:rsidP="0012605F">
      <w:pPr>
        <w:widowControl w:val="0"/>
        <w:rPr>
          <w:rFonts w:cs="Arial"/>
          <w:noProof/>
          <w:szCs w:val="24"/>
        </w:rPr>
      </w:pPr>
      <w:r w:rsidRPr="0012605F">
        <w:rPr>
          <w:rFonts w:cs="Arial"/>
          <w:noProof/>
          <w:szCs w:val="24"/>
        </w:rPr>
        <w:t xml:space="preserve">MORECROFT, J. D. W. Strategy support models. </w:t>
      </w:r>
      <w:r w:rsidRPr="0012605F">
        <w:rPr>
          <w:rFonts w:cs="Arial"/>
          <w:b/>
          <w:bCs/>
          <w:noProof/>
          <w:szCs w:val="24"/>
        </w:rPr>
        <w:t>Strategic Management Journal</w:t>
      </w:r>
      <w:r w:rsidRPr="0012605F">
        <w:rPr>
          <w:rFonts w:cs="Arial"/>
          <w:noProof/>
          <w:szCs w:val="24"/>
        </w:rPr>
        <w:t xml:space="preserve">, v. 5, n. 3, p. 215–229, jul. 1984. </w:t>
      </w:r>
    </w:p>
    <w:p w14:paraId="6A16891E" w14:textId="77777777" w:rsidR="0012605F" w:rsidRPr="0012605F" w:rsidRDefault="0012605F" w:rsidP="0012605F">
      <w:pPr>
        <w:widowControl w:val="0"/>
        <w:rPr>
          <w:rFonts w:cs="Arial"/>
          <w:noProof/>
          <w:szCs w:val="24"/>
        </w:rPr>
      </w:pPr>
      <w:r w:rsidRPr="0012605F">
        <w:rPr>
          <w:rFonts w:cs="Arial"/>
          <w:noProof/>
          <w:szCs w:val="24"/>
        </w:rPr>
        <w:t xml:space="preserve">MUI, C. </w:t>
      </w:r>
      <w:r w:rsidRPr="0012605F">
        <w:rPr>
          <w:rFonts w:cs="Arial"/>
          <w:b/>
          <w:bCs/>
          <w:noProof/>
          <w:szCs w:val="24"/>
        </w:rPr>
        <w:t>How Kodak Failed</w:t>
      </w:r>
      <w:r w:rsidRPr="0012605F">
        <w:rPr>
          <w:rFonts w:cs="Arial"/>
          <w:noProof/>
          <w:szCs w:val="24"/>
        </w:rPr>
        <w:t xml:space="preserve">. Disponível em: &lt;http://www.forbes.com/sites/chunkamui/2012/01/18/how-kodak-failed/&gt;. Acesso em: 17 mar. 2017. </w:t>
      </w:r>
    </w:p>
    <w:p w14:paraId="7D9743F3" w14:textId="77777777" w:rsidR="0012605F" w:rsidRPr="0012605F" w:rsidRDefault="0012605F" w:rsidP="0012605F">
      <w:pPr>
        <w:widowControl w:val="0"/>
        <w:rPr>
          <w:rFonts w:cs="Arial"/>
          <w:noProof/>
          <w:szCs w:val="24"/>
        </w:rPr>
      </w:pPr>
      <w:r w:rsidRPr="0012605F">
        <w:rPr>
          <w:rFonts w:cs="Arial"/>
          <w:noProof/>
          <w:szCs w:val="24"/>
        </w:rPr>
        <w:t xml:space="preserve">MUSK, E. </w:t>
      </w:r>
      <w:r w:rsidRPr="0012605F">
        <w:rPr>
          <w:rFonts w:cs="Arial"/>
          <w:b/>
          <w:bCs/>
          <w:noProof/>
          <w:szCs w:val="24"/>
        </w:rPr>
        <w:t>All Our Patent Are Belong To You</w:t>
      </w:r>
      <w:r w:rsidRPr="0012605F">
        <w:rPr>
          <w:rFonts w:cs="Arial"/>
          <w:noProof/>
          <w:szCs w:val="24"/>
        </w:rPr>
        <w:t xml:space="preserve">. Disponível em: &lt;https://www.tesla.com/blog/all-our-patent-are-belong-you&gt;. Acesso em: 10 dez. 2017. </w:t>
      </w:r>
    </w:p>
    <w:p w14:paraId="2F16AB61" w14:textId="77777777" w:rsidR="0012605F" w:rsidRPr="0012605F" w:rsidRDefault="0012605F" w:rsidP="0012605F">
      <w:pPr>
        <w:widowControl w:val="0"/>
        <w:rPr>
          <w:rFonts w:cs="Arial"/>
          <w:noProof/>
          <w:szCs w:val="24"/>
        </w:rPr>
      </w:pPr>
      <w:r w:rsidRPr="0012605F">
        <w:rPr>
          <w:rFonts w:cs="Arial"/>
          <w:noProof/>
          <w:szCs w:val="24"/>
        </w:rPr>
        <w:t xml:space="preserve">NSF. </w:t>
      </w:r>
      <w:r w:rsidRPr="0012605F">
        <w:rPr>
          <w:rFonts w:cs="Arial"/>
          <w:b/>
          <w:bCs/>
          <w:noProof/>
          <w:szCs w:val="24"/>
        </w:rPr>
        <w:t>Climate Change a Focus of New NSF-Supported Research on How Decisions are Made in a World of Uncertainty</w:t>
      </w:r>
      <w:r w:rsidRPr="0012605F">
        <w:rPr>
          <w:rFonts w:cs="Arial"/>
          <w:noProof/>
          <w:szCs w:val="24"/>
        </w:rPr>
        <w:t xml:space="preserve">. Disponível em: &lt;https://www.nsf.gov/news/news_summ.jsp?cntn_id=100447&amp;org=SBE&gt;. Acesso em: 17 fev. 2017. </w:t>
      </w:r>
    </w:p>
    <w:p w14:paraId="13B96382" w14:textId="77777777" w:rsidR="0012605F" w:rsidRPr="0012605F" w:rsidRDefault="0012605F" w:rsidP="0012605F">
      <w:pPr>
        <w:widowControl w:val="0"/>
        <w:rPr>
          <w:rFonts w:cs="Arial"/>
          <w:noProof/>
          <w:szCs w:val="24"/>
        </w:rPr>
      </w:pPr>
      <w:r w:rsidRPr="0012605F">
        <w:rPr>
          <w:rFonts w:cs="Arial"/>
          <w:noProof/>
          <w:szCs w:val="24"/>
        </w:rPr>
        <w:t xml:space="preserve">O’BRIEN, F. Supporting the strategy process: a survey of UK OR/MS practitioners. </w:t>
      </w:r>
      <w:r w:rsidRPr="0012605F">
        <w:rPr>
          <w:rFonts w:cs="Arial"/>
          <w:b/>
          <w:bCs/>
          <w:noProof/>
          <w:szCs w:val="24"/>
        </w:rPr>
        <w:t>Journal of the Operational Research Society</w:t>
      </w:r>
      <w:r w:rsidRPr="0012605F">
        <w:rPr>
          <w:rFonts w:cs="Arial"/>
          <w:noProof/>
          <w:szCs w:val="24"/>
        </w:rPr>
        <w:t xml:space="preserve">, v. 62, n. 5, p. 900–920, 2011. </w:t>
      </w:r>
    </w:p>
    <w:p w14:paraId="4A2B3FB4" w14:textId="77777777" w:rsidR="0012605F" w:rsidRPr="0012605F" w:rsidRDefault="0012605F" w:rsidP="0012605F">
      <w:pPr>
        <w:widowControl w:val="0"/>
        <w:rPr>
          <w:rFonts w:cs="Arial"/>
          <w:noProof/>
          <w:szCs w:val="24"/>
        </w:rPr>
      </w:pPr>
      <w:r w:rsidRPr="0012605F">
        <w:rPr>
          <w:rFonts w:cs="Arial"/>
          <w:noProof/>
          <w:szCs w:val="24"/>
        </w:rPr>
        <w:t xml:space="preserve">O’BRIEN, F. A.; MEADOWS, M. Scenario orientation and use to support strategy development. </w:t>
      </w:r>
      <w:r w:rsidRPr="0012605F">
        <w:rPr>
          <w:rFonts w:cs="Arial"/>
          <w:b/>
          <w:bCs/>
          <w:noProof/>
          <w:szCs w:val="24"/>
        </w:rPr>
        <w:t>Technological Forecasting and Social Change</w:t>
      </w:r>
      <w:r w:rsidRPr="0012605F">
        <w:rPr>
          <w:rFonts w:cs="Arial"/>
          <w:noProof/>
          <w:szCs w:val="24"/>
        </w:rPr>
        <w:t xml:space="preserve">, v. 80, n. 4, p. 643–656, 2013. </w:t>
      </w:r>
    </w:p>
    <w:p w14:paraId="7837AF2F" w14:textId="77777777" w:rsidR="0012605F" w:rsidRPr="0012605F" w:rsidRDefault="0012605F" w:rsidP="0012605F">
      <w:pPr>
        <w:widowControl w:val="0"/>
        <w:rPr>
          <w:rFonts w:cs="Arial"/>
          <w:noProof/>
          <w:szCs w:val="24"/>
        </w:rPr>
      </w:pPr>
      <w:r w:rsidRPr="0012605F">
        <w:rPr>
          <w:rFonts w:cs="Arial"/>
          <w:noProof/>
          <w:szCs w:val="24"/>
        </w:rPr>
        <w:t xml:space="preserve">OLIVA, R. Model calibration as a testing strategy for system dynamics models. </w:t>
      </w:r>
      <w:r w:rsidRPr="0012605F">
        <w:rPr>
          <w:rFonts w:cs="Arial"/>
          <w:b/>
          <w:bCs/>
          <w:noProof/>
          <w:szCs w:val="24"/>
        </w:rPr>
        <w:t>European Journal of Operational Research</w:t>
      </w:r>
      <w:r w:rsidRPr="0012605F">
        <w:rPr>
          <w:rFonts w:cs="Arial"/>
          <w:noProof/>
          <w:szCs w:val="24"/>
        </w:rPr>
        <w:t xml:space="preserve">, v. 151, n. 3, p. 552–568, 2003. </w:t>
      </w:r>
    </w:p>
    <w:p w14:paraId="0B489344" w14:textId="77777777" w:rsidR="0012605F" w:rsidRPr="0012605F" w:rsidRDefault="0012605F" w:rsidP="0012605F">
      <w:pPr>
        <w:widowControl w:val="0"/>
        <w:rPr>
          <w:rFonts w:cs="Arial"/>
          <w:noProof/>
          <w:szCs w:val="24"/>
        </w:rPr>
      </w:pPr>
      <w:r w:rsidRPr="0012605F">
        <w:rPr>
          <w:rFonts w:cs="Arial"/>
          <w:noProof/>
          <w:szCs w:val="24"/>
        </w:rPr>
        <w:t xml:space="preserve">PARKER, A. M. et al. Evaluating simulation-derived scenarios for effective decision support. </w:t>
      </w:r>
      <w:r w:rsidRPr="0012605F">
        <w:rPr>
          <w:rFonts w:cs="Arial"/>
          <w:b/>
          <w:bCs/>
          <w:noProof/>
          <w:szCs w:val="24"/>
        </w:rPr>
        <w:t>Technological Forecasting and Social Change</w:t>
      </w:r>
      <w:r w:rsidRPr="0012605F">
        <w:rPr>
          <w:rFonts w:cs="Arial"/>
          <w:noProof/>
          <w:szCs w:val="24"/>
        </w:rPr>
        <w:t xml:space="preserve">, v. 91, p. 64–77, 2015. </w:t>
      </w:r>
    </w:p>
    <w:p w14:paraId="7A464E79" w14:textId="77777777" w:rsidR="0012605F" w:rsidRPr="0012605F" w:rsidRDefault="0012605F" w:rsidP="0012605F">
      <w:pPr>
        <w:widowControl w:val="0"/>
        <w:rPr>
          <w:rFonts w:cs="Arial"/>
          <w:noProof/>
          <w:szCs w:val="24"/>
        </w:rPr>
      </w:pPr>
      <w:r w:rsidRPr="0012605F">
        <w:rPr>
          <w:rFonts w:cs="Arial"/>
          <w:noProof/>
          <w:szCs w:val="24"/>
        </w:rPr>
        <w:t xml:space="preserve">PEYRONNIN, N. et al. Louisiana’s 2012 Coastal Master Plan: Overview of a Science-Based and Publicly Informed Decision-Making Process. </w:t>
      </w:r>
      <w:r w:rsidRPr="0012605F">
        <w:rPr>
          <w:rFonts w:cs="Arial"/>
          <w:b/>
          <w:bCs/>
          <w:noProof/>
          <w:szCs w:val="24"/>
        </w:rPr>
        <w:t>Journal of Coastal Research</w:t>
      </w:r>
      <w:r w:rsidRPr="0012605F">
        <w:rPr>
          <w:rFonts w:cs="Arial"/>
          <w:noProof/>
          <w:szCs w:val="24"/>
        </w:rPr>
        <w:t xml:space="preserve">, v. Sp.Issue 6, n. 10062, p. 29–50, 2013. </w:t>
      </w:r>
    </w:p>
    <w:p w14:paraId="763D6FB1" w14:textId="77777777" w:rsidR="0012605F" w:rsidRPr="0012605F" w:rsidRDefault="0012605F" w:rsidP="0012605F">
      <w:pPr>
        <w:widowControl w:val="0"/>
        <w:rPr>
          <w:rFonts w:cs="Arial"/>
          <w:noProof/>
          <w:szCs w:val="24"/>
        </w:rPr>
      </w:pPr>
      <w:r w:rsidRPr="0012605F">
        <w:rPr>
          <w:rFonts w:cs="Arial"/>
          <w:noProof/>
          <w:szCs w:val="24"/>
        </w:rPr>
        <w:t xml:space="preserve">PHADNIS, S. et al. Effect of scenario planning on field experts’ judgment of long-range investment decisions. </w:t>
      </w:r>
      <w:r w:rsidRPr="0012605F">
        <w:rPr>
          <w:rFonts w:cs="Arial"/>
          <w:b/>
          <w:bCs/>
          <w:noProof/>
          <w:szCs w:val="24"/>
        </w:rPr>
        <w:t>Strategic Management Journal</w:t>
      </w:r>
      <w:r w:rsidRPr="0012605F">
        <w:rPr>
          <w:rFonts w:cs="Arial"/>
          <w:noProof/>
          <w:szCs w:val="24"/>
        </w:rPr>
        <w:t xml:space="preserve">, v. 36, n. 9, p. 1401–1411, set. 2015. </w:t>
      </w:r>
    </w:p>
    <w:p w14:paraId="2DF2BD55" w14:textId="77777777" w:rsidR="0012605F" w:rsidRPr="0012605F" w:rsidRDefault="0012605F" w:rsidP="0012605F">
      <w:pPr>
        <w:widowControl w:val="0"/>
        <w:rPr>
          <w:rFonts w:cs="Arial"/>
          <w:noProof/>
          <w:szCs w:val="24"/>
        </w:rPr>
      </w:pPr>
      <w:r w:rsidRPr="0012605F">
        <w:rPr>
          <w:rFonts w:cs="Arial"/>
          <w:noProof/>
          <w:szCs w:val="24"/>
        </w:rPr>
        <w:t xml:space="preserve">POPPER, S. W. et al. </w:t>
      </w:r>
      <w:r w:rsidRPr="0012605F">
        <w:rPr>
          <w:rFonts w:cs="Arial"/>
          <w:b/>
          <w:bCs/>
          <w:noProof/>
          <w:szCs w:val="24"/>
        </w:rPr>
        <w:t>Natural Gas and Israel’s Energy Future: Near Term Decisions from a Strategic Perspective</w:t>
      </w:r>
      <w:r w:rsidRPr="0012605F">
        <w:rPr>
          <w:rFonts w:cs="Arial"/>
          <w:noProof/>
          <w:szCs w:val="24"/>
        </w:rPr>
        <w:t xml:space="preserve">. [s.l: s.n.]. </w:t>
      </w:r>
    </w:p>
    <w:p w14:paraId="54562C3C" w14:textId="77777777" w:rsidR="0012605F" w:rsidRPr="0012605F" w:rsidRDefault="0012605F" w:rsidP="0012605F">
      <w:pPr>
        <w:widowControl w:val="0"/>
        <w:rPr>
          <w:rFonts w:cs="Arial"/>
          <w:noProof/>
          <w:szCs w:val="24"/>
        </w:rPr>
      </w:pPr>
      <w:r w:rsidRPr="0012605F">
        <w:rPr>
          <w:rFonts w:cs="Arial"/>
          <w:noProof/>
          <w:szCs w:val="24"/>
        </w:rPr>
        <w:t xml:space="preserve">POPPER, S. W.; LEMPERT, R. J.; BANKES, S. C. Shaping the future. </w:t>
      </w:r>
      <w:r w:rsidRPr="0012605F">
        <w:rPr>
          <w:rFonts w:cs="Arial"/>
          <w:b/>
          <w:bCs/>
          <w:noProof/>
          <w:szCs w:val="24"/>
        </w:rPr>
        <w:lastRenderedPageBreak/>
        <w:t>Scientific American</w:t>
      </w:r>
      <w:r w:rsidRPr="0012605F">
        <w:rPr>
          <w:rFonts w:cs="Arial"/>
          <w:noProof/>
          <w:szCs w:val="24"/>
        </w:rPr>
        <w:t xml:space="preserve">, v. 292, n. 4, p. 1–8, 2005. </w:t>
      </w:r>
    </w:p>
    <w:p w14:paraId="08EBE925" w14:textId="77777777" w:rsidR="0012605F" w:rsidRPr="0012605F" w:rsidRDefault="0012605F" w:rsidP="0012605F">
      <w:pPr>
        <w:widowControl w:val="0"/>
        <w:rPr>
          <w:rFonts w:cs="Arial"/>
          <w:noProof/>
          <w:szCs w:val="24"/>
        </w:rPr>
      </w:pPr>
      <w:r w:rsidRPr="0012605F">
        <w:rPr>
          <w:rFonts w:cs="Arial"/>
          <w:noProof/>
          <w:szCs w:val="24"/>
        </w:rPr>
        <w:t xml:space="preserve">PRIEM, R. L. Rationality in Strategic Decision Processes, Environmental Dynamism and Firm Performance. </w:t>
      </w:r>
      <w:r w:rsidRPr="0012605F">
        <w:rPr>
          <w:rFonts w:cs="Arial"/>
          <w:b/>
          <w:bCs/>
          <w:noProof/>
          <w:szCs w:val="24"/>
        </w:rPr>
        <w:t>Journal of Management</w:t>
      </w:r>
      <w:r w:rsidRPr="0012605F">
        <w:rPr>
          <w:rFonts w:cs="Arial"/>
          <w:noProof/>
          <w:szCs w:val="24"/>
        </w:rPr>
        <w:t xml:space="preserve">, v. 21, n. 5, p. 913–929, 1995. </w:t>
      </w:r>
    </w:p>
    <w:p w14:paraId="5D5BE0C5" w14:textId="77777777" w:rsidR="0012605F" w:rsidRPr="0012605F" w:rsidRDefault="0012605F" w:rsidP="0012605F">
      <w:pPr>
        <w:widowControl w:val="0"/>
        <w:rPr>
          <w:rFonts w:cs="Arial"/>
          <w:noProof/>
          <w:szCs w:val="24"/>
        </w:rPr>
      </w:pPr>
      <w:r w:rsidRPr="0012605F">
        <w:rPr>
          <w:rFonts w:cs="Arial"/>
          <w:noProof/>
          <w:szCs w:val="24"/>
        </w:rPr>
        <w:t xml:space="preserve">QUANDL. </w:t>
      </w:r>
      <w:r w:rsidRPr="0012605F">
        <w:rPr>
          <w:rFonts w:cs="Arial"/>
          <w:b/>
          <w:bCs/>
          <w:noProof/>
          <w:szCs w:val="24"/>
        </w:rPr>
        <w:t>Free US Fundamentals Data</w:t>
      </w:r>
      <w:r w:rsidRPr="0012605F">
        <w:rPr>
          <w:rFonts w:cs="Arial"/>
          <w:noProof/>
          <w:szCs w:val="24"/>
        </w:rPr>
        <w:t xml:space="preserve">. Disponível em: &lt;https://www.quandl.com/data/SF0-Free-US-Fundamentals-Data&gt;. Acesso em: 15 nov. 2017. </w:t>
      </w:r>
    </w:p>
    <w:p w14:paraId="28CAC57A" w14:textId="77777777" w:rsidR="0012605F" w:rsidRPr="0012605F" w:rsidRDefault="0012605F" w:rsidP="0012605F">
      <w:pPr>
        <w:widowControl w:val="0"/>
        <w:rPr>
          <w:rFonts w:cs="Arial"/>
          <w:noProof/>
          <w:szCs w:val="24"/>
        </w:rPr>
      </w:pPr>
      <w:r w:rsidRPr="0012605F">
        <w:rPr>
          <w:rFonts w:cs="Arial"/>
          <w:noProof/>
          <w:szCs w:val="24"/>
        </w:rPr>
        <w:t xml:space="preserve">QUANDL. </w:t>
      </w:r>
      <w:r w:rsidRPr="0012605F">
        <w:rPr>
          <w:rFonts w:cs="Arial"/>
          <w:b/>
          <w:bCs/>
          <w:noProof/>
          <w:szCs w:val="24"/>
        </w:rPr>
        <w:t>Quandl - WIKI EOD Stock Prices</w:t>
      </w:r>
      <w:r w:rsidRPr="0012605F">
        <w:rPr>
          <w:rFonts w:cs="Arial"/>
          <w:noProof/>
          <w:szCs w:val="24"/>
        </w:rPr>
        <w:t xml:space="preserve">. Disponível em: &lt;https://www.quandl.com/databases/WIKIP&gt;. Acesso em: 3 jan. 2018. </w:t>
      </w:r>
    </w:p>
    <w:p w14:paraId="06069FFB" w14:textId="77777777" w:rsidR="0012605F" w:rsidRPr="0012605F" w:rsidRDefault="0012605F" w:rsidP="0012605F">
      <w:pPr>
        <w:widowControl w:val="0"/>
        <w:rPr>
          <w:rFonts w:cs="Arial"/>
          <w:noProof/>
          <w:szCs w:val="24"/>
        </w:rPr>
      </w:pPr>
      <w:r w:rsidRPr="0012605F">
        <w:rPr>
          <w:rFonts w:cs="Arial"/>
          <w:noProof/>
          <w:szCs w:val="24"/>
        </w:rPr>
        <w:t xml:space="preserve">RAHMANDAD, H.; STERMAN, J. Heterogeneity and Network Structure in the Dynamics of Diffusion: Comparing Agent-Based and Differential Equation Models. </w:t>
      </w:r>
      <w:r w:rsidRPr="0012605F">
        <w:rPr>
          <w:rFonts w:cs="Arial"/>
          <w:b/>
          <w:bCs/>
          <w:noProof/>
          <w:szCs w:val="24"/>
        </w:rPr>
        <w:t>Management Science</w:t>
      </w:r>
      <w:r w:rsidRPr="0012605F">
        <w:rPr>
          <w:rFonts w:cs="Arial"/>
          <w:noProof/>
          <w:szCs w:val="24"/>
        </w:rPr>
        <w:t xml:space="preserve">, v. 54, n. 5, p. 998–1014, maio 2008. </w:t>
      </w:r>
    </w:p>
    <w:p w14:paraId="47341EAC" w14:textId="77777777" w:rsidR="0012605F" w:rsidRPr="0012605F" w:rsidRDefault="0012605F" w:rsidP="0012605F">
      <w:pPr>
        <w:widowControl w:val="0"/>
        <w:rPr>
          <w:rFonts w:cs="Arial"/>
          <w:noProof/>
          <w:szCs w:val="24"/>
        </w:rPr>
      </w:pPr>
      <w:r w:rsidRPr="0012605F">
        <w:rPr>
          <w:rFonts w:cs="Arial"/>
          <w:noProof/>
          <w:szCs w:val="24"/>
        </w:rPr>
        <w:t xml:space="preserve">RAND. </w:t>
      </w:r>
      <w:r w:rsidRPr="0012605F">
        <w:rPr>
          <w:rFonts w:cs="Arial"/>
          <w:b/>
          <w:bCs/>
          <w:noProof/>
          <w:szCs w:val="24"/>
        </w:rPr>
        <w:t>Discussions on Robust Decision Making</w:t>
      </w:r>
      <w:r w:rsidRPr="0012605F">
        <w:rPr>
          <w:rFonts w:cs="Arial"/>
          <w:noProof/>
          <w:szCs w:val="24"/>
        </w:rPr>
        <w:t xml:space="preserve">. Disponível em: &lt;http://www.rand.org/pardee/methods/robust-decisions-2010.html&gt;. Acesso em: 23 fev. 2017. </w:t>
      </w:r>
    </w:p>
    <w:p w14:paraId="3589990E" w14:textId="77777777" w:rsidR="0012605F" w:rsidRPr="0012605F" w:rsidRDefault="0012605F" w:rsidP="0012605F">
      <w:pPr>
        <w:widowControl w:val="0"/>
        <w:rPr>
          <w:rFonts w:cs="Arial"/>
          <w:noProof/>
          <w:szCs w:val="24"/>
        </w:rPr>
      </w:pPr>
      <w:r w:rsidRPr="0012605F">
        <w:rPr>
          <w:rFonts w:cs="Arial"/>
          <w:noProof/>
          <w:szCs w:val="24"/>
        </w:rPr>
        <w:t xml:space="preserve">RAND. </w:t>
      </w:r>
      <w:r w:rsidRPr="0012605F">
        <w:rPr>
          <w:rFonts w:cs="Arial"/>
          <w:b/>
          <w:bCs/>
          <w:noProof/>
          <w:szCs w:val="24"/>
        </w:rPr>
        <w:t>About Improving Decisions in a Complex and Changing World</w:t>
      </w:r>
      <w:r w:rsidRPr="0012605F">
        <w:rPr>
          <w:rFonts w:cs="Arial"/>
          <w:noProof/>
          <w:szCs w:val="24"/>
        </w:rPr>
        <w:t xml:space="preserve">. Disponível em: &lt;http://www.rand.org/jie/projects/improvingdecisions/about.html&gt;. Acesso em: 17 fev. 2017. </w:t>
      </w:r>
    </w:p>
    <w:p w14:paraId="7AC18F7D" w14:textId="77777777" w:rsidR="0012605F" w:rsidRPr="0012605F" w:rsidRDefault="0012605F" w:rsidP="0012605F">
      <w:pPr>
        <w:widowControl w:val="0"/>
        <w:rPr>
          <w:rFonts w:cs="Arial"/>
          <w:noProof/>
          <w:szCs w:val="24"/>
        </w:rPr>
      </w:pPr>
      <w:r w:rsidRPr="0012605F">
        <w:rPr>
          <w:rFonts w:cs="Arial"/>
          <w:noProof/>
          <w:szCs w:val="24"/>
        </w:rPr>
        <w:t xml:space="preserve">RAND. Making Good Decisions Without Predictions. </w:t>
      </w:r>
      <w:r w:rsidRPr="0012605F">
        <w:rPr>
          <w:rFonts w:cs="Arial"/>
          <w:b/>
          <w:bCs/>
          <w:noProof/>
          <w:szCs w:val="24"/>
        </w:rPr>
        <w:t>RAND Corporation Research Highlights</w:t>
      </w:r>
      <w:r w:rsidRPr="0012605F">
        <w:rPr>
          <w:rFonts w:cs="Arial"/>
          <w:noProof/>
          <w:szCs w:val="24"/>
        </w:rPr>
        <w:t xml:space="preserve">, p. 1–7, 2013. </w:t>
      </w:r>
    </w:p>
    <w:p w14:paraId="6EAAB3B4" w14:textId="77777777" w:rsidR="0012605F" w:rsidRPr="0012605F" w:rsidRDefault="0012605F" w:rsidP="0012605F">
      <w:pPr>
        <w:widowControl w:val="0"/>
        <w:rPr>
          <w:rFonts w:cs="Arial"/>
          <w:noProof/>
          <w:szCs w:val="24"/>
        </w:rPr>
      </w:pPr>
      <w:r w:rsidRPr="0012605F">
        <w:rPr>
          <w:rFonts w:cs="Arial"/>
          <w:noProof/>
          <w:szCs w:val="24"/>
        </w:rPr>
        <w:t xml:space="preserve">RAND. </w:t>
      </w:r>
      <w:r w:rsidRPr="0012605F">
        <w:rPr>
          <w:rFonts w:cs="Arial"/>
          <w:b/>
          <w:bCs/>
          <w:noProof/>
          <w:szCs w:val="24"/>
        </w:rPr>
        <w:t>RDM Glossary</w:t>
      </w:r>
      <w:r w:rsidRPr="0012605F">
        <w:rPr>
          <w:rFonts w:cs="Arial"/>
          <w:noProof/>
          <w:szCs w:val="24"/>
        </w:rPr>
        <w:t xml:space="preserve">. Disponível em: &lt;http://www.rand.org/methods/rdmlab/glossary.html&gt;. Acesso em: 16 dez. 2016. </w:t>
      </w:r>
    </w:p>
    <w:p w14:paraId="25BD05FD" w14:textId="77777777" w:rsidR="0012605F" w:rsidRPr="0012605F" w:rsidRDefault="0012605F" w:rsidP="0012605F">
      <w:pPr>
        <w:widowControl w:val="0"/>
        <w:rPr>
          <w:rFonts w:cs="Arial"/>
          <w:noProof/>
          <w:szCs w:val="24"/>
        </w:rPr>
      </w:pPr>
      <w:r w:rsidRPr="0012605F">
        <w:rPr>
          <w:rFonts w:cs="Arial"/>
          <w:noProof/>
          <w:szCs w:val="24"/>
        </w:rPr>
        <w:t xml:space="preserve">RODRIGUES, D. B. B. Assessment of water security using conceptual, deterministic and stochastic frameworks. p. 108, 2014. </w:t>
      </w:r>
    </w:p>
    <w:p w14:paraId="5F9B8FA7" w14:textId="77777777" w:rsidR="0012605F" w:rsidRPr="0012605F" w:rsidRDefault="0012605F" w:rsidP="0012605F">
      <w:pPr>
        <w:widowControl w:val="0"/>
        <w:rPr>
          <w:rFonts w:cs="Arial"/>
          <w:noProof/>
          <w:szCs w:val="24"/>
        </w:rPr>
      </w:pPr>
      <w:r w:rsidRPr="0012605F">
        <w:rPr>
          <w:rFonts w:cs="Arial"/>
          <w:noProof/>
          <w:szCs w:val="24"/>
        </w:rPr>
        <w:t xml:space="preserve">ROSENHEAD, J.; ELTON, M.; GUPTA, S. K. Robustness and optimality as criteria for strategic decisions. </w:t>
      </w:r>
      <w:r w:rsidRPr="0012605F">
        <w:rPr>
          <w:rFonts w:cs="Arial"/>
          <w:b/>
          <w:bCs/>
          <w:noProof/>
          <w:szCs w:val="24"/>
        </w:rPr>
        <w:t>Operational Research Quarterly</w:t>
      </w:r>
      <w:r w:rsidRPr="0012605F">
        <w:rPr>
          <w:rFonts w:cs="Arial"/>
          <w:noProof/>
          <w:szCs w:val="24"/>
        </w:rPr>
        <w:t xml:space="preserve">, v. 23, n. 4, p. 413–431, 1973. </w:t>
      </w:r>
    </w:p>
    <w:p w14:paraId="6DE2E437" w14:textId="77777777" w:rsidR="0012605F" w:rsidRPr="0012605F" w:rsidRDefault="0012605F" w:rsidP="0012605F">
      <w:pPr>
        <w:widowControl w:val="0"/>
        <w:rPr>
          <w:rFonts w:cs="Arial"/>
          <w:noProof/>
          <w:szCs w:val="24"/>
        </w:rPr>
      </w:pPr>
      <w:r w:rsidRPr="0012605F">
        <w:rPr>
          <w:rFonts w:cs="Arial"/>
          <w:noProof/>
          <w:szCs w:val="24"/>
        </w:rPr>
        <w:t xml:space="preserve">RUUTU, S.; CASEY, T.; KOTOVIRTA, V. Development and competition of digital service platforms: A system dynamics approach. </w:t>
      </w:r>
      <w:r w:rsidRPr="0012605F">
        <w:rPr>
          <w:rFonts w:cs="Arial"/>
          <w:b/>
          <w:bCs/>
          <w:noProof/>
          <w:szCs w:val="24"/>
        </w:rPr>
        <w:t>Technological Forecasting and Social Change</w:t>
      </w:r>
      <w:r w:rsidRPr="0012605F">
        <w:rPr>
          <w:rFonts w:cs="Arial"/>
          <w:noProof/>
          <w:szCs w:val="24"/>
        </w:rPr>
        <w:t xml:space="preserve">, v. 117, n. November 2016, p. 119–130, 2017. </w:t>
      </w:r>
    </w:p>
    <w:p w14:paraId="3459F70F" w14:textId="77777777" w:rsidR="0012605F" w:rsidRPr="0012605F" w:rsidRDefault="0012605F" w:rsidP="0012605F">
      <w:pPr>
        <w:widowControl w:val="0"/>
        <w:rPr>
          <w:rFonts w:cs="Arial"/>
          <w:noProof/>
          <w:szCs w:val="24"/>
        </w:rPr>
      </w:pPr>
      <w:r w:rsidRPr="0012605F">
        <w:rPr>
          <w:rFonts w:cs="Arial"/>
          <w:noProof/>
          <w:szCs w:val="24"/>
        </w:rPr>
        <w:t xml:space="preserve">SCHOEMAKER, P. J. Scenario planning: a tool for strategic thinking. </w:t>
      </w:r>
      <w:r w:rsidRPr="0012605F">
        <w:rPr>
          <w:rFonts w:cs="Arial"/>
          <w:b/>
          <w:bCs/>
          <w:noProof/>
          <w:szCs w:val="24"/>
        </w:rPr>
        <w:t>Sloan management review</w:t>
      </w:r>
      <w:r w:rsidRPr="0012605F">
        <w:rPr>
          <w:rFonts w:cs="Arial"/>
          <w:noProof/>
          <w:szCs w:val="24"/>
        </w:rPr>
        <w:t xml:space="preserve">, v. 36, n. 2, p. 25, 1995. </w:t>
      </w:r>
    </w:p>
    <w:p w14:paraId="7A67D5A2" w14:textId="77777777" w:rsidR="0012605F" w:rsidRPr="0012605F" w:rsidRDefault="0012605F" w:rsidP="0012605F">
      <w:pPr>
        <w:widowControl w:val="0"/>
        <w:rPr>
          <w:rFonts w:cs="Arial"/>
          <w:noProof/>
          <w:szCs w:val="24"/>
        </w:rPr>
      </w:pPr>
      <w:r w:rsidRPr="0012605F">
        <w:rPr>
          <w:rFonts w:cs="Arial"/>
          <w:noProof/>
          <w:szCs w:val="24"/>
        </w:rPr>
        <w:t xml:space="preserve">SCHOEMAKER, P. J. H. Multiple scenario development: Its conceptual and behavioral foundation. </w:t>
      </w:r>
      <w:r w:rsidRPr="0012605F">
        <w:rPr>
          <w:rFonts w:cs="Arial"/>
          <w:b/>
          <w:bCs/>
          <w:noProof/>
          <w:szCs w:val="24"/>
        </w:rPr>
        <w:t>Strategic Management Journal</w:t>
      </w:r>
      <w:r w:rsidRPr="0012605F">
        <w:rPr>
          <w:rFonts w:cs="Arial"/>
          <w:noProof/>
          <w:szCs w:val="24"/>
        </w:rPr>
        <w:t xml:space="preserve">, v. 14, n. 3, p. 193–213, mar. </w:t>
      </w:r>
      <w:r w:rsidRPr="0012605F">
        <w:rPr>
          <w:rFonts w:cs="Arial"/>
          <w:noProof/>
          <w:szCs w:val="24"/>
        </w:rPr>
        <w:lastRenderedPageBreak/>
        <w:t xml:space="preserve">1993. </w:t>
      </w:r>
    </w:p>
    <w:p w14:paraId="7C7BAA39" w14:textId="77777777" w:rsidR="0012605F" w:rsidRPr="0012605F" w:rsidRDefault="0012605F" w:rsidP="0012605F">
      <w:pPr>
        <w:widowControl w:val="0"/>
        <w:rPr>
          <w:rFonts w:cs="Arial"/>
          <w:noProof/>
          <w:szCs w:val="24"/>
        </w:rPr>
      </w:pPr>
      <w:r w:rsidRPr="0012605F">
        <w:rPr>
          <w:rFonts w:cs="Arial"/>
          <w:noProof/>
          <w:szCs w:val="24"/>
        </w:rPr>
        <w:t xml:space="preserve">SENGE, P. M. et al. </w:t>
      </w:r>
      <w:r w:rsidRPr="0012605F">
        <w:rPr>
          <w:rFonts w:cs="Arial"/>
          <w:b/>
          <w:bCs/>
          <w:noProof/>
          <w:szCs w:val="24"/>
        </w:rPr>
        <w:t>A quinta disciplina: caderno de campo: estratégias e ferramentas para construir uma organização que aprende</w:t>
      </w:r>
      <w:r w:rsidRPr="0012605F">
        <w:rPr>
          <w:rFonts w:cs="Arial"/>
          <w:noProof/>
          <w:szCs w:val="24"/>
        </w:rPr>
        <w:t xml:space="preserve">. [s.l.] Qualitymark, 1995. </w:t>
      </w:r>
    </w:p>
    <w:p w14:paraId="2F3E4F02" w14:textId="77777777" w:rsidR="0012605F" w:rsidRPr="0012605F" w:rsidRDefault="0012605F" w:rsidP="0012605F">
      <w:pPr>
        <w:widowControl w:val="0"/>
        <w:rPr>
          <w:rFonts w:cs="Arial"/>
          <w:noProof/>
          <w:szCs w:val="24"/>
        </w:rPr>
      </w:pPr>
      <w:r w:rsidRPr="0012605F">
        <w:rPr>
          <w:rFonts w:cs="Arial"/>
          <w:noProof/>
          <w:szCs w:val="24"/>
        </w:rPr>
        <w:t xml:space="preserve">SHIMIZU, K.; HITT, M. A. Strategic flexibility: Organizational preparedness to reverse ineffective strategic decisions. </w:t>
      </w:r>
      <w:r w:rsidRPr="0012605F">
        <w:rPr>
          <w:rFonts w:cs="Arial"/>
          <w:b/>
          <w:bCs/>
          <w:noProof/>
          <w:szCs w:val="24"/>
        </w:rPr>
        <w:t>Academy of Management Executive</w:t>
      </w:r>
      <w:r w:rsidRPr="0012605F">
        <w:rPr>
          <w:rFonts w:cs="Arial"/>
          <w:noProof/>
          <w:szCs w:val="24"/>
        </w:rPr>
        <w:t xml:space="preserve">, v. 18, n. 4, p. 44–59, 2004. </w:t>
      </w:r>
    </w:p>
    <w:p w14:paraId="0469D4C6" w14:textId="77777777" w:rsidR="0012605F" w:rsidRPr="0012605F" w:rsidRDefault="0012605F" w:rsidP="0012605F">
      <w:pPr>
        <w:widowControl w:val="0"/>
        <w:rPr>
          <w:rFonts w:cs="Arial"/>
          <w:noProof/>
          <w:szCs w:val="24"/>
        </w:rPr>
      </w:pPr>
      <w:r w:rsidRPr="0012605F">
        <w:rPr>
          <w:rFonts w:cs="Arial"/>
          <w:noProof/>
          <w:szCs w:val="24"/>
        </w:rPr>
        <w:t xml:space="preserve">SOETAERT, K.; PETZOLDT, T.; SETZER, R. W. Package deSolve : Solving Initial Value Differential Equations in R. </w:t>
      </w:r>
      <w:r w:rsidRPr="0012605F">
        <w:rPr>
          <w:rFonts w:cs="Arial"/>
          <w:b/>
          <w:bCs/>
          <w:noProof/>
          <w:szCs w:val="24"/>
        </w:rPr>
        <w:t>Journal Of Statistical Software</w:t>
      </w:r>
      <w:r w:rsidRPr="0012605F">
        <w:rPr>
          <w:rFonts w:cs="Arial"/>
          <w:noProof/>
          <w:szCs w:val="24"/>
        </w:rPr>
        <w:t xml:space="preserve">, v. 33, n. 9, p. 1–25, 2010. </w:t>
      </w:r>
    </w:p>
    <w:p w14:paraId="6B14699F" w14:textId="77777777" w:rsidR="0012605F" w:rsidRPr="0012605F" w:rsidRDefault="0012605F" w:rsidP="0012605F">
      <w:pPr>
        <w:widowControl w:val="0"/>
        <w:rPr>
          <w:rFonts w:cs="Arial"/>
          <w:noProof/>
          <w:szCs w:val="24"/>
        </w:rPr>
      </w:pPr>
      <w:r w:rsidRPr="0012605F">
        <w:rPr>
          <w:rFonts w:cs="Arial"/>
          <w:noProof/>
          <w:szCs w:val="24"/>
        </w:rPr>
        <w:t xml:space="preserve">STERMAN, J. </w:t>
      </w:r>
      <w:r w:rsidRPr="0012605F">
        <w:rPr>
          <w:rFonts w:cs="Arial"/>
          <w:b/>
          <w:bCs/>
          <w:noProof/>
          <w:szCs w:val="24"/>
        </w:rPr>
        <w:t>Business Dynamics: Systems Thinking and Modeling for a Complex World</w:t>
      </w:r>
      <w:r w:rsidRPr="0012605F">
        <w:rPr>
          <w:rFonts w:cs="Arial"/>
          <w:noProof/>
          <w:szCs w:val="24"/>
        </w:rPr>
        <w:t xml:space="preserve">. [s.l.] Irwin/McGraw-Hill, 2000. </w:t>
      </w:r>
    </w:p>
    <w:p w14:paraId="0924F3B9" w14:textId="77777777" w:rsidR="0012605F" w:rsidRPr="0012605F" w:rsidRDefault="0012605F" w:rsidP="0012605F">
      <w:pPr>
        <w:widowControl w:val="0"/>
        <w:rPr>
          <w:rFonts w:cs="Arial"/>
          <w:noProof/>
          <w:szCs w:val="24"/>
        </w:rPr>
      </w:pPr>
      <w:r w:rsidRPr="0012605F">
        <w:rPr>
          <w:rFonts w:cs="Arial"/>
          <w:noProof/>
          <w:szCs w:val="24"/>
        </w:rPr>
        <w:t xml:space="preserve">STERMAN, J. D. All models are wrong: Reflections on becoming a systems scientist. </w:t>
      </w:r>
      <w:r w:rsidRPr="0012605F">
        <w:rPr>
          <w:rFonts w:cs="Arial"/>
          <w:b/>
          <w:bCs/>
          <w:noProof/>
          <w:szCs w:val="24"/>
        </w:rPr>
        <w:t>System Dynamics Review</w:t>
      </w:r>
      <w:r w:rsidRPr="0012605F">
        <w:rPr>
          <w:rFonts w:cs="Arial"/>
          <w:noProof/>
          <w:szCs w:val="24"/>
        </w:rPr>
        <w:t xml:space="preserve">, v. 18, n. 4, p. 501–531, 2002. </w:t>
      </w:r>
    </w:p>
    <w:p w14:paraId="69A6B687" w14:textId="77777777" w:rsidR="0012605F" w:rsidRPr="0012605F" w:rsidRDefault="0012605F" w:rsidP="0012605F">
      <w:pPr>
        <w:widowControl w:val="0"/>
        <w:rPr>
          <w:rFonts w:cs="Arial"/>
          <w:noProof/>
          <w:szCs w:val="24"/>
        </w:rPr>
      </w:pPr>
      <w:r w:rsidRPr="0012605F">
        <w:rPr>
          <w:rFonts w:cs="Arial"/>
          <w:noProof/>
          <w:szCs w:val="24"/>
        </w:rPr>
        <w:t xml:space="preserve">STERMAN, J. D. et al. Getting Big Too Fast: Strategic Dynamics with Increasing Returns and Bounded Rationality. </w:t>
      </w:r>
      <w:r w:rsidRPr="0012605F">
        <w:rPr>
          <w:rFonts w:cs="Arial"/>
          <w:b/>
          <w:bCs/>
          <w:noProof/>
          <w:szCs w:val="24"/>
        </w:rPr>
        <w:t>Management Science</w:t>
      </w:r>
      <w:r w:rsidRPr="0012605F">
        <w:rPr>
          <w:rFonts w:cs="Arial"/>
          <w:noProof/>
          <w:szCs w:val="24"/>
        </w:rPr>
        <w:t xml:space="preserve">, v. 53, n. 4, p. 683–696, 2007. </w:t>
      </w:r>
    </w:p>
    <w:p w14:paraId="3BB54D55" w14:textId="77777777" w:rsidR="0012605F" w:rsidRPr="0012605F" w:rsidRDefault="0012605F" w:rsidP="0012605F">
      <w:pPr>
        <w:widowControl w:val="0"/>
        <w:rPr>
          <w:rFonts w:cs="Arial"/>
          <w:noProof/>
          <w:szCs w:val="24"/>
        </w:rPr>
      </w:pPr>
      <w:r w:rsidRPr="0012605F">
        <w:rPr>
          <w:rFonts w:cs="Arial"/>
          <w:noProof/>
          <w:szCs w:val="24"/>
        </w:rPr>
        <w:t xml:space="preserve">STRATASYS LTD. 3D Printing’s Imminent Impact on Manufacturing. 2015. </w:t>
      </w:r>
    </w:p>
    <w:p w14:paraId="35648C1F" w14:textId="77777777" w:rsidR="0012605F" w:rsidRPr="0012605F" w:rsidRDefault="0012605F" w:rsidP="0012605F">
      <w:pPr>
        <w:widowControl w:val="0"/>
        <w:rPr>
          <w:rFonts w:cs="Arial"/>
          <w:noProof/>
          <w:szCs w:val="24"/>
        </w:rPr>
      </w:pPr>
      <w:r w:rsidRPr="0012605F">
        <w:rPr>
          <w:rFonts w:cs="Arial"/>
          <w:noProof/>
          <w:szCs w:val="24"/>
        </w:rPr>
        <w:t xml:space="preserve">TORRES, J. P.; KUNC, M.; O’BRIEN, F. Supporting strategy using system dynamics. </w:t>
      </w:r>
      <w:r w:rsidRPr="0012605F">
        <w:rPr>
          <w:rFonts w:cs="Arial"/>
          <w:b/>
          <w:bCs/>
          <w:noProof/>
          <w:szCs w:val="24"/>
        </w:rPr>
        <w:t>European Journal of Operational Research</w:t>
      </w:r>
      <w:r w:rsidRPr="0012605F">
        <w:rPr>
          <w:rFonts w:cs="Arial"/>
          <w:noProof/>
          <w:szCs w:val="24"/>
        </w:rPr>
        <w:t xml:space="preserve">, v. 260, n. 3, p. 1081–1094, ago. 2017. </w:t>
      </w:r>
    </w:p>
    <w:p w14:paraId="6D605DB9" w14:textId="77777777" w:rsidR="0012605F" w:rsidRPr="0012605F" w:rsidRDefault="0012605F" w:rsidP="0012605F">
      <w:pPr>
        <w:widowControl w:val="0"/>
        <w:rPr>
          <w:rFonts w:cs="Arial"/>
          <w:noProof/>
          <w:szCs w:val="24"/>
        </w:rPr>
      </w:pPr>
      <w:r w:rsidRPr="0012605F">
        <w:rPr>
          <w:rFonts w:cs="Arial"/>
          <w:noProof/>
          <w:szCs w:val="24"/>
        </w:rPr>
        <w:t xml:space="preserve">TRIGEORGIS, L.; REUER, J. J. Real options theory in strategic management. </w:t>
      </w:r>
      <w:r w:rsidRPr="0012605F">
        <w:rPr>
          <w:rFonts w:cs="Arial"/>
          <w:b/>
          <w:bCs/>
          <w:noProof/>
          <w:szCs w:val="24"/>
        </w:rPr>
        <w:t>Strategic Management Journal</w:t>
      </w:r>
      <w:r w:rsidRPr="0012605F">
        <w:rPr>
          <w:rFonts w:cs="Arial"/>
          <w:noProof/>
          <w:szCs w:val="24"/>
        </w:rPr>
        <w:t xml:space="preserve">, v. 38, n. 1, p. 42–63, jan. 2017. </w:t>
      </w:r>
    </w:p>
    <w:p w14:paraId="24F86198" w14:textId="77777777" w:rsidR="0012605F" w:rsidRPr="0012605F" w:rsidRDefault="0012605F" w:rsidP="0012605F">
      <w:pPr>
        <w:widowControl w:val="0"/>
        <w:rPr>
          <w:rFonts w:cs="Arial"/>
          <w:noProof/>
          <w:szCs w:val="24"/>
        </w:rPr>
      </w:pPr>
      <w:r w:rsidRPr="0012605F">
        <w:rPr>
          <w:rFonts w:cs="Arial"/>
          <w:noProof/>
          <w:szCs w:val="24"/>
        </w:rPr>
        <w:t xml:space="preserve">TRUTNEVYTE, E. et al. Reinvigorating the scenario technique to expand uncertainty consideration. </w:t>
      </w:r>
      <w:r w:rsidRPr="0012605F">
        <w:rPr>
          <w:rFonts w:cs="Arial"/>
          <w:b/>
          <w:bCs/>
          <w:noProof/>
          <w:szCs w:val="24"/>
        </w:rPr>
        <w:t>Climatic Change</w:t>
      </w:r>
      <w:r w:rsidRPr="0012605F">
        <w:rPr>
          <w:rFonts w:cs="Arial"/>
          <w:noProof/>
          <w:szCs w:val="24"/>
        </w:rPr>
        <w:t xml:space="preserve">, v. 135, n. 3–4, p. 373–379, 2016. </w:t>
      </w:r>
    </w:p>
    <w:p w14:paraId="67C4C089" w14:textId="77777777" w:rsidR="0012605F" w:rsidRPr="0012605F" w:rsidRDefault="0012605F" w:rsidP="0012605F">
      <w:pPr>
        <w:widowControl w:val="0"/>
        <w:rPr>
          <w:rFonts w:cs="Arial"/>
          <w:noProof/>
          <w:szCs w:val="24"/>
        </w:rPr>
      </w:pPr>
      <w:r w:rsidRPr="0012605F">
        <w:rPr>
          <w:rFonts w:cs="Arial"/>
          <w:noProof/>
          <w:szCs w:val="24"/>
        </w:rPr>
        <w:t xml:space="preserve">UK INTELLECTUAL PROPERTY OFFICE. </w:t>
      </w:r>
      <w:r w:rsidRPr="0012605F">
        <w:rPr>
          <w:rFonts w:cs="Arial"/>
          <w:b/>
          <w:bCs/>
          <w:noProof/>
          <w:szCs w:val="24"/>
        </w:rPr>
        <w:t>3D Printing - A Patent Overview</w:t>
      </w:r>
      <w:r w:rsidRPr="0012605F">
        <w:rPr>
          <w:rFonts w:cs="Arial"/>
          <w:noProof/>
          <w:szCs w:val="24"/>
        </w:rPr>
        <w:t>. [s.l: s.n.]. Disponível em: &lt;https://www.gov.uk/government/publications/3d-printing-a-patent-overview&gt;.</w:t>
      </w:r>
    </w:p>
    <w:p w14:paraId="021B2A14" w14:textId="77777777" w:rsidR="0012605F" w:rsidRPr="0012605F" w:rsidRDefault="0012605F" w:rsidP="0012605F">
      <w:pPr>
        <w:widowControl w:val="0"/>
        <w:rPr>
          <w:rFonts w:cs="Arial"/>
          <w:noProof/>
          <w:szCs w:val="24"/>
        </w:rPr>
      </w:pPr>
      <w:r w:rsidRPr="0012605F">
        <w:rPr>
          <w:rFonts w:cs="Arial"/>
          <w:noProof/>
          <w:szCs w:val="24"/>
        </w:rPr>
        <w:t xml:space="preserve">US FUNDAMENTALS. </w:t>
      </w:r>
      <w:r w:rsidRPr="0012605F">
        <w:rPr>
          <w:rFonts w:cs="Arial"/>
          <w:b/>
          <w:bCs/>
          <w:noProof/>
          <w:szCs w:val="24"/>
        </w:rPr>
        <w:t>US Stocks Fundamentals API</w:t>
      </w:r>
      <w:r w:rsidRPr="0012605F">
        <w:rPr>
          <w:rFonts w:cs="Arial"/>
          <w:noProof/>
          <w:szCs w:val="24"/>
        </w:rPr>
        <w:t xml:space="preserve">. Disponível em: &lt;http://www.usfundamentals.com/&gt;. Acesso em: 10 nov. 2017. </w:t>
      </w:r>
    </w:p>
    <w:p w14:paraId="672A00BA" w14:textId="77777777" w:rsidR="0012605F" w:rsidRPr="0012605F" w:rsidRDefault="0012605F" w:rsidP="0012605F">
      <w:pPr>
        <w:widowControl w:val="0"/>
        <w:rPr>
          <w:rFonts w:cs="Arial"/>
          <w:noProof/>
          <w:szCs w:val="24"/>
        </w:rPr>
      </w:pPr>
      <w:r w:rsidRPr="0012605F">
        <w:rPr>
          <w:rFonts w:cs="Arial"/>
          <w:noProof/>
          <w:szCs w:val="24"/>
        </w:rPr>
        <w:t xml:space="preserve">VAN ECK, N. J.; WALTMAN, L. Software survey : VOSviewer , a computer program for bibliometric mapping. </w:t>
      </w:r>
      <w:r w:rsidRPr="0012605F">
        <w:rPr>
          <w:rFonts w:cs="Arial"/>
          <w:b/>
          <w:bCs/>
          <w:noProof/>
          <w:szCs w:val="24"/>
        </w:rPr>
        <w:t>Scientometrics</w:t>
      </w:r>
      <w:r w:rsidRPr="0012605F">
        <w:rPr>
          <w:rFonts w:cs="Arial"/>
          <w:noProof/>
          <w:szCs w:val="24"/>
        </w:rPr>
        <w:t xml:space="preserve">, p. 523–538, 2010. </w:t>
      </w:r>
    </w:p>
    <w:p w14:paraId="516ADA01" w14:textId="77777777" w:rsidR="0012605F" w:rsidRPr="0012605F" w:rsidRDefault="0012605F" w:rsidP="0012605F">
      <w:pPr>
        <w:widowControl w:val="0"/>
        <w:rPr>
          <w:rFonts w:cs="Arial"/>
          <w:noProof/>
          <w:szCs w:val="24"/>
        </w:rPr>
      </w:pPr>
      <w:r w:rsidRPr="0012605F">
        <w:rPr>
          <w:rFonts w:cs="Arial"/>
          <w:noProof/>
          <w:szCs w:val="24"/>
        </w:rPr>
        <w:t xml:space="preserve">WACK, P. Scenarios: Uncharted Waters Ahead. </w:t>
      </w:r>
      <w:r w:rsidRPr="0012605F">
        <w:rPr>
          <w:rFonts w:cs="Arial"/>
          <w:b/>
          <w:bCs/>
          <w:noProof/>
          <w:szCs w:val="24"/>
        </w:rPr>
        <w:t>Harvard Business Review</w:t>
      </w:r>
      <w:r w:rsidRPr="0012605F">
        <w:rPr>
          <w:rFonts w:cs="Arial"/>
          <w:noProof/>
          <w:szCs w:val="24"/>
        </w:rPr>
        <w:t xml:space="preserve">, n. 85516, 1985. </w:t>
      </w:r>
    </w:p>
    <w:p w14:paraId="0B3A4191" w14:textId="77777777" w:rsidR="0012605F" w:rsidRPr="0012605F" w:rsidRDefault="0012605F" w:rsidP="0012605F">
      <w:pPr>
        <w:widowControl w:val="0"/>
        <w:rPr>
          <w:rFonts w:cs="Arial"/>
          <w:noProof/>
          <w:szCs w:val="24"/>
        </w:rPr>
      </w:pPr>
      <w:r w:rsidRPr="0012605F">
        <w:rPr>
          <w:rFonts w:cs="Arial"/>
          <w:noProof/>
          <w:szCs w:val="24"/>
        </w:rPr>
        <w:lastRenderedPageBreak/>
        <w:t xml:space="preserve">WALKER, W. E.; HAASNOOT, M.; KWAKKEL, J. H. Adapt or perish: A review of planning approaches for adaptation under deep uncertainty. </w:t>
      </w:r>
      <w:r w:rsidRPr="0012605F">
        <w:rPr>
          <w:rFonts w:cs="Arial"/>
          <w:b/>
          <w:bCs/>
          <w:noProof/>
          <w:szCs w:val="24"/>
        </w:rPr>
        <w:t>Sustainability (Switzerland)</w:t>
      </w:r>
      <w:r w:rsidRPr="0012605F">
        <w:rPr>
          <w:rFonts w:cs="Arial"/>
          <w:noProof/>
          <w:szCs w:val="24"/>
        </w:rPr>
        <w:t xml:space="preserve">, v. 5, n. 3, p. 955–979, 2013. </w:t>
      </w:r>
    </w:p>
    <w:p w14:paraId="54F20C0D" w14:textId="77777777" w:rsidR="0012605F" w:rsidRPr="0012605F" w:rsidRDefault="0012605F" w:rsidP="0012605F">
      <w:pPr>
        <w:widowControl w:val="0"/>
        <w:rPr>
          <w:rFonts w:cs="Arial"/>
          <w:noProof/>
          <w:szCs w:val="24"/>
        </w:rPr>
      </w:pPr>
      <w:r w:rsidRPr="0012605F">
        <w:rPr>
          <w:rFonts w:cs="Arial"/>
          <w:noProof/>
          <w:szCs w:val="24"/>
        </w:rPr>
        <w:t xml:space="preserve">WALKER, W. E.; LEMPERT, R. J.; KWAKKEL, J. H. Deep Uncertainty. In: GASS, S. I.; FU, M. C. (Eds.). . </w:t>
      </w:r>
      <w:r w:rsidRPr="0012605F">
        <w:rPr>
          <w:rFonts w:cs="Arial"/>
          <w:b/>
          <w:bCs/>
          <w:noProof/>
          <w:szCs w:val="24"/>
        </w:rPr>
        <w:t>Encyclopedia of Operations Research and Management Science</w:t>
      </w:r>
      <w:r w:rsidRPr="0012605F">
        <w:rPr>
          <w:rFonts w:cs="Arial"/>
          <w:noProof/>
          <w:szCs w:val="24"/>
        </w:rPr>
        <w:t xml:space="preserve">. Boston, MA: Springer US, 2013. p. 395–402. </w:t>
      </w:r>
    </w:p>
    <w:p w14:paraId="64C52749" w14:textId="77777777" w:rsidR="0012605F" w:rsidRPr="0012605F" w:rsidRDefault="0012605F" w:rsidP="0012605F">
      <w:pPr>
        <w:widowControl w:val="0"/>
        <w:rPr>
          <w:rFonts w:cs="Arial"/>
          <w:noProof/>
          <w:szCs w:val="24"/>
        </w:rPr>
      </w:pPr>
      <w:r w:rsidRPr="0012605F">
        <w:rPr>
          <w:rFonts w:cs="Arial"/>
          <w:noProof/>
          <w:szCs w:val="24"/>
        </w:rPr>
        <w:t xml:space="preserve">WALKER, W. E.; RAHMAN, S. A.; CAVE, J. Adaptive policies, policy analysis, and policy-making. </w:t>
      </w:r>
      <w:r w:rsidRPr="0012605F">
        <w:rPr>
          <w:rFonts w:cs="Arial"/>
          <w:b/>
          <w:bCs/>
          <w:noProof/>
          <w:szCs w:val="24"/>
        </w:rPr>
        <w:t>European Journal of Operational Research</w:t>
      </w:r>
      <w:r w:rsidRPr="0012605F">
        <w:rPr>
          <w:rFonts w:cs="Arial"/>
          <w:noProof/>
          <w:szCs w:val="24"/>
        </w:rPr>
        <w:t xml:space="preserve">, v. 128, n. 2, p. 282–289, 2001. </w:t>
      </w:r>
    </w:p>
    <w:p w14:paraId="7A81102E" w14:textId="77777777" w:rsidR="0012605F" w:rsidRPr="0012605F" w:rsidRDefault="0012605F" w:rsidP="0012605F">
      <w:pPr>
        <w:widowControl w:val="0"/>
        <w:rPr>
          <w:rFonts w:cs="Arial"/>
          <w:noProof/>
          <w:szCs w:val="24"/>
        </w:rPr>
      </w:pPr>
      <w:r w:rsidRPr="0012605F">
        <w:rPr>
          <w:rFonts w:cs="Arial"/>
          <w:noProof/>
          <w:szCs w:val="24"/>
        </w:rPr>
        <w:t xml:space="preserve">WERNERFELT, B. The Resource-Based view of the firm. </w:t>
      </w:r>
      <w:r w:rsidRPr="0012605F">
        <w:rPr>
          <w:rFonts w:cs="Arial"/>
          <w:b/>
          <w:bCs/>
          <w:noProof/>
          <w:szCs w:val="24"/>
        </w:rPr>
        <w:t>Strategic Management Journal</w:t>
      </w:r>
      <w:r w:rsidRPr="0012605F">
        <w:rPr>
          <w:rFonts w:cs="Arial"/>
          <w:noProof/>
          <w:szCs w:val="24"/>
        </w:rPr>
        <w:t xml:space="preserve">, v. 5, n. April 1983, p. 171–180, 1984. </w:t>
      </w:r>
    </w:p>
    <w:p w14:paraId="4456ADCC" w14:textId="77777777" w:rsidR="0012605F" w:rsidRPr="0012605F" w:rsidRDefault="0012605F" w:rsidP="0012605F">
      <w:pPr>
        <w:widowControl w:val="0"/>
        <w:rPr>
          <w:rFonts w:cs="Arial"/>
          <w:noProof/>
          <w:szCs w:val="24"/>
        </w:rPr>
      </w:pPr>
      <w:r w:rsidRPr="0012605F">
        <w:rPr>
          <w:rFonts w:cs="Arial"/>
          <w:noProof/>
          <w:szCs w:val="24"/>
        </w:rPr>
        <w:t xml:space="preserve">WHOLERS, T. </w:t>
      </w:r>
      <w:r w:rsidRPr="0012605F">
        <w:rPr>
          <w:rFonts w:cs="Arial"/>
          <w:b/>
          <w:bCs/>
          <w:noProof/>
          <w:szCs w:val="24"/>
        </w:rPr>
        <w:t>Popularity of FDM</w:t>
      </w:r>
      <w:r w:rsidRPr="0012605F">
        <w:rPr>
          <w:rFonts w:cs="Arial"/>
          <w:noProof/>
          <w:szCs w:val="24"/>
        </w:rPr>
        <w:t xml:space="preserve">. Disponível em: &lt;https://wohlersassociates.com/blog/2016/01/popularity-of-fdm/&gt;. Acesso em: 10 dez. 2017. </w:t>
      </w:r>
    </w:p>
    <w:p w14:paraId="4C5632F7" w14:textId="77777777" w:rsidR="0012605F" w:rsidRPr="0012605F" w:rsidRDefault="0012605F" w:rsidP="0012605F">
      <w:pPr>
        <w:widowControl w:val="0"/>
        <w:rPr>
          <w:rFonts w:cs="Arial"/>
          <w:noProof/>
          <w:szCs w:val="24"/>
        </w:rPr>
      </w:pPr>
      <w:r w:rsidRPr="0012605F">
        <w:rPr>
          <w:rFonts w:cs="Arial"/>
          <w:noProof/>
          <w:szCs w:val="24"/>
        </w:rPr>
        <w:t xml:space="preserve">WILSON, D. Strategic Decision Making. In: </w:t>
      </w:r>
      <w:r w:rsidRPr="0012605F">
        <w:rPr>
          <w:rFonts w:cs="Arial"/>
          <w:b/>
          <w:bCs/>
          <w:noProof/>
          <w:szCs w:val="24"/>
        </w:rPr>
        <w:t>Wiley Encyclopedia of Management</w:t>
      </w:r>
      <w:r w:rsidRPr="0012605F">
        <w:rPr>
          <w:rFonts w:cs="Arial"/>
          <w:noProof/>
          <w:szCs w:val="24"/>
        </w:rPr>
        <w:t xml:space="preserve">. [s.l: s.n.]. p. 12:1-4. </w:t>
      </w:r>
    </w:p>
    <w:p w14:paraId="21EE0EFD" w14:textId="77777777" w:rsidR="0012605F" w:rsidRPr="0012605F" w:rsidRDefault="0012605F" w:rsidP="0012605F">
      <w:pPr>
        <w:widowControl w:val="0"/>
        <w:rPr>
          <w:rFonts w:cs="Arial"/>
          <w:noProof/>
          <w:szCs w:val="24"/>
        </w:rPr>
      </w:pPr>
      <w:r w:rsidRPr="0012605F">
        <w:rPr>
          <w:rFonts w:cs="Arial"/>
          <w:noProof/>
          <w:szCs w:val="24"/>
        </w:rPr>
        <w:t xml:space="preserve">WILTBANK, R. et al. What to do next? The case for non-predictive strategy. </w:t>
      </w:r>
      <w:r w:rsidRPr="0012605F">
        <w:rPr>
          <w:rFonts w:cs="Arial"/>
          <w:b/>
          <w:bCs/>
          <w:noProof/>
          <w:szCs w:val="24"/>
        </w:rPr>
        <w:t>Strategic Management Journal</w:t>
      </w:r>
      <w:r w:rsidRPr="0012605F">
        <w:rPr>
          <w:rFonts w:cs="Arial"/>
          <w:noProof/>
          <w:szCs w:val="24"/>
        </w:rPr>
        <w:t xml:space="preserve">, v. 27, n. 10, p. 981–998, out. 2006. </w:t>
      </w:r>
    </w:p>
    <w:p w14:paraId="44C1D0E8" w14:textId="77777777" w:rsidR="0012605F" w:rsidRPr="0012605F" w:rsidRDefault="0012605F" w:rsidP="0012605F">
      <w:pPr>
        <w:widowControl w:val="0"/>
        <w:rPr>
          <w:rFonts w:cs="Arial"/>
          <w:noProof/>
          <w:szCs w:val="24"/>
        </w:rPr>
      </w:pPr>
      <w:r w:rsidRPr="0012605F">
        <w:rPr>
          <w:rFonts w:cs="Arial"/>
          <w:noProof/>
          <w:szCs w:val="24"/>
        </w:rPr>
        <w:t xml:space="preserve">WOHLERS, T. </w:t>
      </w:r>
      <w:r w:rsidRPr="0012605F">
        <w:rPr>
          <w:rFonts w:cs="Arial"/>
          <w:b/>
          <w:bCs/>
          <w:noProof/>
          <w:szCs w:val="24"/>
        </w:rPr>
        <w:t>The future of 3D Printing (by Terry Wohlers)</w:t>
      </w:r>
      <w:r w:rsidRPr="0012605F">
        <w:rPr>
          <w:rFonts w:cs="Arial"/>
          <w:noProof/>
          <w:szCs w:val="24"/>
        </w:rPr>
        <w:t xml:space="preserve">. Disponível em: &lt;https://www.youtube.com/watch?v=xXisjneilNU&gt;. Acesso em: 20 dez. 2017. </w:t>
      </w:r>
    </w:p>
    <w:p w14:paraId="5A783BAE" w14:textId="77777777" w:rsidR="0012605F" w:rsidRPr="0012605F" w:rsidRDefault="0012605F" w:rsidP="0012605F">
      <w:pPr>
        <w:widowControl w:val="0"/>
        <w:rPr>
          <w:rFonts w:cs="Arial"/>
          <w:noProof/>
          <w:szCs w:val="24"/>
        </w:rPr>
      </w:pPr>
      <w:r w:rsidRPr="0012605F">
        <w:rPr>
          <w:rFonts w:cs="Arial"/>
          <w:noProof/>
          <w:szCs w:val="24"/>
        </w:rPr>
        <w:t xml:space="preserve">WOHLERS, T.; GORNET, T. History of additive manufacturing. In: </w:t>
      </w:r>
      <w:r w:rsidRPr="0012605F">
        <w:rPr>
          <w:rFonts w:cs="Arial"/>
          <w:b/>
          <w:bCs/>
          <w:noProof/>
          <w:szCs w:val="24"/>
        </w:rPr>
        <w:t>Wohlers Report 2016</w:t>
      </w:r>
      <w:r w:rsidRPr="0012605F">
        <w:rPr>
          <w:rFonts w:cs="Arial"/>
          <w:noProof/>
          <w:szCs w:val="24"/>
        </w:rPr>
        <w:t xml:space="preserve">. [s.l: s.n.]. p. 1–23. </w:t>
      </w:r>
    </w:p>
    <w:p w14:paraId="51967586" w14:textId="77777777" w:rsidR="0012605F" w:rsidRPr="0012605F" w:rsidRDefault="0012605F" w:rsidP="0012605F">
      <w:pPr>
        <w:widowControl w:val="0"/>
        <w:rPr>
          <w:rFonts w:cs="Arial"/>
          <w:noProof/>
          <w:szCs w:val="24"/>
        </w:rPr>
      </w:pPr>
      <w:r w:rsidRPr="0012605F">
        <w:rPr>
          <w:rFonts w:cs="Arial"/>
          <w:noProof/>
          <w:szCs w:val="24"/>
        </w:rPr>
        <w:t xml:space="preserve">WOHLERS ASSOCIATES. </w:t>
      </w:r>
      <w:r w:rsidRPr="0012605F">
        <w:rPr>
          <w:rFonts w:cs="Arial"/>
          <w:b/>
          <w:bCs/>
          <w:noProof/>
          <w:szCs w:val="24"/>
        </w:rPr>
        <w:t>Executive Summary - Wohlers Report 2013</w:t>
      </w:r>
      <w:r w:rsidRPr="0012605F">
        <w:rPr>
          <w:rFonts w:cs="Arial"/>
          <w:noProof/>
          <w:szCs w:val="24"/>
        </w:rPr>
        <w:t>. [s.l: s.n.]. Disponível em: &lt;https://wohlersassociates.com/2013-ExSum.pdf&gt;.</w:t>
      </w:r>
    </w:p>
    <w:p w14:paraId="1427846D" w14:textId="77777777" w:rsidR="0012605F" w:rsidRPr="0012605F" w:rsidRDefault="0012605F" w:rsidP="0012605F">
      <w:pPr>
        <w:widowControl w:val="0"/>
        <w:rPr>
          <w:rFonts w:cs="Arial"/>
          <w:noProof/>
          <w:szCs w:val="24"/>
        </w:rPr>
      </w:pPr>
      <w:r w:rsidRPr="0012605F">
        <w:rPr>
          <w:rFonts w:cs="Arial"/>
          <w:noProof/>
          <w:szCs w:val="24"/>
        </w:rPr>
        <w:t xml:space="preserve">WOHLERS ASSOCIATES. </w:t>
      </w:r>
      <w:r w:rsidRPr="0012605F">
        <w:rPr>
          <w:rFonts w:cs="Arial"/>
          <w:b/>
          <w:bCs/>
          <w:noProof/>
          <w:szCs w:val="24"/>
        </w:rPr>
        <w:t>Executive summary of the Wohlers Report 2014</w:t>
      </w:r>
      <w:r w:rsidRPr="0012605F">
        <w:rPr>
          <w:rFonts w:cs="Arial"/>
          <w:noProof/>
          <w:szCs w:val="24"/>
        </w:rPr>
        <w:t>. [s.l: s.n.]. Disponível em: &lt;https://wohlersassociates.com/2014-ExSum.pdf&gt;.</w:t>
      </w:r>
    </w:p>
    <w:p w14:paraId="4B100EE8" w14:textId="77777777" w:rsidR="0012605F" w:rsidRPr="0012605F" w:rsidRDefault="0012605F" w:rsidP="0012605F">
      <w:pPr>
        <w:widowControl w:val="0"/>
        <w:rPr>
          <w:rFonts w:cs="Arial"/>
          <w:noProof/>
          <w:szCs w:val="24"/>
        </w:rPr>
      </w:pPr>
      <w:r w:rsidRPr="0012605F">
        <w:rPr>
          <w:rFonts w:cs="Arial"/>
          <w:noProof/>
          <w:szCs w:val="24"/>
        </w:rPr>
        <w:t xml:space="preserve">WOHLERS ASSOCIATES. </w:t>
      </w:r>
      <w:r w:rsidRPr="0012605F">
        <w:rPr>
          <w:rFonts w:cs="Arial"/>
          <w:b/>
          <w:bCs/>
          <w:noProof/>
          <w:szCs w:val="24"/>
        </w:rPr>
        <w:t>Executive Summary - Wohlers Report 2015</w:t>
      </w:r>
      <w:r w:rsidRPr="0012605F">
        <w:rPr>
          <w:rFonts w:cs="Arial"/>
          <w:noProof/>
          <w:szCs w:val="24"/>
        </w:rPr>
        <w:t>. [s.l: s.n.]. Disponível em: &lt;https://wohlersassociates.com/2015-ExSum.pdf&gt;.</w:t>
      </w:r>
    </w:p>
    <w:p w14:paraId="4218B4CB" w14:textId="77777777" w:rsidR="0012605F" w:rsidRPr="0012605F" w:rsidRDefault="0012605F" w:rsidP="0012605F">
      <w:pPr>
        <w:widowControl w:val="0"/>
        <w:rPr>
          <w:rFonts w:cs="Arial"/>
          <w:noProof/>
          <w:szCs w:val="24"/>
        </w:rPr>
      </w:pPr>
      <w:r w:rsidRPr="0012605F">
        <w:rPr>
          <w:rFonts w:cs="Arial"/>
          <w:noProof/>
          <w:szCs w:val="24"/>
        </w:rPr>
        <w:t xml:space="preserve">WOHLERS ASSOCIATES. </w:t>
      </w:r>
      <w:r w:rsidRPr="0012605F">
        <w:rPr>
          <w:rFonts w:cs="Arial"/>
          <w:b/>
          <w:bCs/>
          <w:noProof/>
          <w:szCs w:val="24"/>
        </w:rPr>
        <w:t>Wohlers Report 2016 Published: Additive Manufacturing Industry Surpassed 5.1 Billion</w:t>
      </w:r>
      <w:r w:rsidRPr="0012605F">
        <w:rPr>
          <w:rFonts w:cs="Arial"/>
          <w:noProof/>
          <w:szCs w:val="24"/>
        </w:rPr>
        <w:t xml:space="preserve">. Disponível em: &lt;http://wohlersassociates.com/press71.html&gt;. Acesso em: 12 dez. 2017. </w:t>
      </w:r>
    </w:p>
    <w:p w14:paraId="48DCB9C5" w14:textId="77777777" w:rsidR="0012605F" w:rsidRPr="0012605F" w:rsidRDefault="0012605F" w:rsidP="0012605F">
      <w:pPr>
        <w:widowControl w:val="0"/>
        <w:rPr>
          <w:rFonts w:cs="Arial"/>
          <w:noProof/>
          <w:szCs w:val="24"/>
        </w:rPr>
      </w:pPr>
      <w:r w:rsidRPr="0012605F">
        <w:rPr>
          <w:rFonts w:cs="Arial"/>
          <w:noProof/>
          <w:szCs w:val="24"/>
        </w:rPr>
        <w:t xml:space="preserve">ZINKEVIČIŪTĖ, V. Evaluation of business strategic decisions under changing environment conditions. </w:t>
      </w:r>
      <w:r w:rsidRPr="0012605F">
        <w:rPr>
          <w:rFonts w:cs="Arial"/>
          <w:b/>
          <w:bCs/>
          <w:noProof/>
          <w:szCs w:val="24"/>
        </w:rPr>
        <w:t>Journal of Business Economics and Management</w:t>
      </w:r>
      <w:r w:rsidRPr="0012605F">
        <w:rPr>
          <w:rFonts w:cs="Arial"/>
          <w:noProof/>
          <w:szCs w:val="24"/>
        </w:rPr>
        <w:t xml:space="preserve">, v. 12, n. 2, p. 332–352, 2011. </w:t>
      </w:r>
    </w:p>
    <w:p w14:paraId="56CF953B" w14:textId="77777777" w:rsidR="0012605F" w:rsidRPr="0012605F" w:rsidRDefault="0012605F" w:rsidP="0012605F">
      <w:pPr>
        <w:widowControl w:val="0"/>
        <w:rPr>
          <w:rFonts w:cs="Arial"/>
          <w:noProof/>
        </w:rPr>
      </w:pPr>
      <w:r w:rsidRPr="0012605F">
        <w:rPr>
          <w:rFonts w:cs="Arial"/>
          <w:noProof/>
          <w:szCs w:val="24"/>
        </w:rPr>
        <w:lastRenderedPageBreak/>
        <w:t xml:space="preserve">ZUPIC, I.; CATER, T. Bibliometric Methods in Management and Organization. </w:t>
      </w:r>
      <w:r w:rsidRPr="0012605F">
        <w:rPr>
          <w:rFonts w:cs="Arial"/>
          <w:b/>
          <w:bCs/>
          <w:noProof/>
          <w:szCs w:val="24"/>
        </w:rPr>
        <w:t>Organizational Research Methods</w:t>
      </w:r>
      <w:r w:rsidRPr="001260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9" w:name="_Toc422058289"/>
      <w:bookmarkStart w:id="260" w:name="_Toc435446419"/>
      <w:bookmarkStart w:id="261"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9"/>
      <w:bookmarkEnd w:id="260"/>
      <w:r w:rsidR="00BB306F">
        <w:t xml:space="preserve"> da Revisão Sistemática da Literatura</w:t>
      </w:r>
      <w:bookmarkEnd w:id="261"/>
    </w:p>
    <w:p w14:paraId="7880AA22" w14:textId="22CCD3FF" w:rsidR="00EF3166" w:rsidRDefault="00EF3166" w:rsidP="00B66EFC">
      <w:pPr>
        <w:pStyle w:val="Legenda"/>
      </w:pPr>
      <w:bookmarkStart w:id="262" w:name="_Toc435446365"/>
      <w:bookmarkStart w:id="263" w:name="_Toc505157855"/>
      <w:r>
        <w:t xml:space="preserve">Quadro </w:t>
      </w:r>
      <w:fldSimple w:instr=" SEQ Quadro \* ARABIC ">
        <w:r w:rsidR="006878F6">
          <w:rPr>
            <w:noProof/>
          </w:rPr>
          <w:t>25</w:t>
        </w:r>
      </w:fldSimple>
      <w:r>
        <w:t xml:space="preserve"> </w:t>
      </w:r>
      <w:r w:rsidR="00025F71">
        <w:t>–</w:t>
      </w:r>
      <w:r>
        <w:t xml:space="preserve"> </w:t>
      </w:r>
      <w:bookmarkEnd w:id="262"/>
      <w:r w:rsidR="005B18F7">
        <w:t>Protocolo da Revisão Sistemática da Literatura</w:t>
      </w:r>
      <w:bookmarkEnd w:id="26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 xml:space="preserve">Questão vi: Foram incluídos trabalhos que discutem especificamente modelos quantitativos para suporte </w:t>
            </w:r>
            <w:proofErr w:type="gramStart"/>
            <w:r>
              <w:rPr>
                <w:sz w:val="22"/>
                <w:szCs w:val="22"/>
              </w:rPr>
              <w:t>à</w:t>
            </w:r>
            <w:proofErr w:type="gramEnd"/>
            <w:r>
              <w:rPr>
                <w:sz w:val="22"/>
                <w:szCs w:val="22"/>
              </w:rPr>
              <w:t xml:space="preserve">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4"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4"/>
    </w:p>
    <w:p w14:paraId="51BB67CD" w14:textId="095B5C5C" w:rsidR="003B3ACB" w:rsidRDefault="003B3ACB" w:rsidP="00EC6D2B">
      <w:pPr>
        <w:pStyle w:val="Legenda"/>
      </w:pPr>
      <w:bookmarkStart w:id="265" w:name="_Toc505157856"/>
      <w:r>
        <w:t xml:space="preserve">Quadro </w:t>
      </w:r>
      <w:fldSimple w:instr=" SEQ Quadro \* ARABIC ">
        <w:r w:rsidR="006878F6">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6"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6"/>
    </w:p>
    <w:p w14:paraId="66A8EB63" w14:textId="462BC8DA" w:rsidR="00CF5E28" w:rsidRDefault="00CF5E28" w:rsidP="00CF5E28">
      <w:pPr>
        <w:pStyle w:val="Legenda"/>
      </w:pPr>
      <w:bookmarkStart w:id="267" w:name="_Toc505157857"/>
      <w:r>
        <w:t xml:space="preserve">Quadro </w:t>
      </w:r>
      <w:fldSimple w:instr=" SEQ Quadro \* ARABIC ">
        <w:r w:rsidR="006878F6">
          <w:rPr>
            <w:noProof/>
          </w:rPr>
          <w:t>27</w:t>
        </w:r>
      </w:fldSimple>
      <w:r>
        <w:t xml:space="preserve"> – Shortlist de Trabalhos em RDM</w:t>
      </w:r>
      <w:bookmarkEnd w:id="26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proofErr w:type="gramStart"/>
            <w:r w:rsidRPr="009B382F">
              <w:rPr>
                <w:rFonts w:cs="Arial"/>
                <w:color w:val="000000"/>
                <w:sz w:val="22"/>
                <w:szCs w:val="22"/>
                <w:lang w:val="en-US"/>
              </w:rPr>
              <w:t>A new decision sciences</w:t>
            </w:r>
            <w:proofErr w:type="gramEnd"/>
            <w:r w:rsidRPr="009B382F">
              <w:rPr>
                <w:rFonts w:cs="Arial"/>
                <w:color w:val="000000"/>
                <w:sz w:val="22"/>
                <w:szCs w:val="22"/>
                <w:lang w:val="en-US"/>
              </w:rPr>
              <w:t xml:space="preserve">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 xml:space="preserve">Managing Water Quality in the Face of Uncertainty: A Robust </w:t>
            </w:r>
            <w:proofErr w:type="gramStart"/>
            <w:r w:rsidRPr="009B382F">
              <w:rPr>
                <w:rFonts w:cs="Arial"/>
                <w:color w:val="000000"/>
                <w:sz w:val="22"/>
                <w:szCs w:val="22"/>
                <w:lang w:val="en-US"/>
              </w:rPr>
              <w:t>Decision Making</w:t>
            </w:r>
            <w:proofErr w:type="gramEnd"/>
            <w:r w:rsidRPr="009B382F">
              <w:rPr>
                <w:rFonts w:cs="Arial"/>
                <w:color w:val="000000"/>
                <w:sz w:val="22"/>
                <w:szCs w:val="22"/>
                <w:lang w:val="en-US"/>
              </w:rPr>
              <w:t xml:space="preserve">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467BC5" w:rsidRDefault="00CF5E28" w:rsidP="00731E0C">
            <w:pPr>
              <w:autoSpaceDE/>
              <w:autoSpaceDN/>
              <w:adjustRightInd/>
              <w:spacing w:line="240" w:lineRule="auto"/>
              <w:ind w:firstLine="0"/>
              <w:rPr>
                <w:rFonts w:cs="Arial"/>
                <w:color w:val="000000"/>
                <w:sz w:val="22"/>
                <w:szCs w:val="22"/>
              </w:rPr>
            </w:pPr>
            <w:r w:rsidRPr="00467BC5">
              <w:rPr>
                <w:rFonts w:cs="Arial"/>
                <w:color w:val="000000"/>
                <w:sz w:val="22"/>
                <w:szCs w:val="22"/>
              </w:rPr>
              <w:lastRenderedPageBreak/>
              <w:t xml:space="preserve">Robust Decision-Making in the Water Sector A Strategy for Implementing </w:t>
            </w:r>
            <w:proofErr w:type="gramStart"/>
            <w:r w:rsidRPr="00467BC5">
              <w:rPr>
                <w:rFonts w:cs="Arial"/>
                <w:color w:val="000000"/>
                <w:sz w:val="22"/>
                <w:szCs w:val="22"/>
              </w:rPr>
              <w:t>Lima ’</w:t>
            </w:r>
            <w:proofErr w:type="gramEnd"/>
            <w:r w:rsidRPr="00467BC5">
              <w:rPr>
                <w:rFonts w:cs="Arial"/>
                <w:color w:val="000000"/>
                <w:sz w:val="22"/>
                <w:szCs w:val="22"/>
              </w:rPr>
              <w:t xml:space="preserve">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8"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8"/>
    </w:p>
    <w:p w14:paraId="109553BD" w14:textId="6E873512" w:rsidR="003B3ACB" w:rsidRDefault="003B3ACB" w:rsidP="003B3ACB">
      <w:pPr>
        <w:pStyle w:val="Legenda"/>
      </w:pPr>
      <w:bookmarkStart w:id="269" w:name="_Toc505157858"/>
      <w:r>
        <w:t xml:space="preserve">Quadro </w:t>
      </w:r>
      <w:fldSimple w:instr=" SEQ Quadro \* ARABIC ">
        <w:r w:rsidR="006878F6">
          <w:rPr>
            <w:noProof/>
          </w:rPr>
          <w:t>28</w:t>
        </w:r>
      </w:fldSimple>
      <w:r>
        <w:t xml:space="preserve"> – Lista de Aplicações do RDM</w:t>
      </w:r>
      <w:bookmarkEnd w:id="26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D4408"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D4408"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D4408"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D4408"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D4408"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Characterizing Uncertain Sea Level Rise Projections </w:t>
            </w:r>
            <w:proofErr w:type="gramStart"/>
            <w:r w:rsidRPr="001A560F">
              <w:rPr>
                <w:rFonts w:cs="Arial"/>
                <w:color w:val="000000"/>
                <w:sz w:val="22"/>
                <w:szCs w:val="22"/>
                <w:lang w:val="en-US"/>
              </w:rPr>
              <w:t>To</w:t>
            </w:r>
            <w:proofErr w:type="gramEnd"/>
            <w:r w:rsidRPr="001A560F">
              <w:rPr>
                <w:rFonts w:cs="Arial"/>
                <w:color w:val="000000"/>
                <w:sz w:val="22"/>
                <w:szCs w:val="22"/>
                <w:lang w:val="en-US"/>
              </w:rPr>
              <w:t xml:space="preserve">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D4408"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D4408"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D4408"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Addressing Climate Change in Local Water Agency Plans: Demonstrating a Simplified Robust </w:t>
            </w:r>
            <w:proofErr w:type="gramStart"/>
            <w:r w:rsidRPr="003B3ACB">
              <w:rPr>
                <w:rFonts w:cs="Arial"/>
                <w:color w:val="000000"/>
                <w:sz w:val="22"/>
                <w:szCs w:val="22"/>
                <w:lang w:val="en-US"/>
              </w:rPr>
              <w:t>Decision Making</w:t>
            </w:r>
            <w:proofErr w:type="gramEnd"/>
            <w:r w:rsidRPr="003B3ACB">
              <w:rPr>
                <w:rFonts w:cs="Arial"/>
                <w:color w:val="000000"/>
                <w:sz w:val="22"/>
                <w:szCs w:val="22"/>
                <w:lang w:val="en-US"/>
              </w:rPr>
              <w:t xml:space="preserve">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D4408"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D4408"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Is it ethical to use a single probability density </w:t>
            </w:r>
            <w:proofErr w:type="gramStart"/>
            <w:r w:rsidRPr="001A560F">
              <w:rPr>
                <w:rFonts w:cs="Arial"/>
                <w:color w:val="000000"/>
                <w:sz w:val="22"/>
                <w:szCs w:val="22"/>
                <w:lang w:val="en-US"/>
              </w:rPr>
              <w:t>function ?</w:t>
            </w:r>
            <w:proofErr w:type="gramEnd"/>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D4408"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D4408"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Many objective robust </w:t>
            </w:r>
            <w:proofErr w:type="gramStart"/>
            <w:r w:rsidRPr="003B3ACB">
              <w:rPr>
                <w:rFonts w:cs="Arial"/>
                <w:color w:val="000000"/>
                <w:sz w:val="22"/>
                <w:szCs w:val="22"/>
                <w:lang w:val="en-US"/>
              </w:rPr>
              <w:t>decision</w:t>
            </w:r>
            <w:proofErr w:type="gramEnd"/>
            <w:r w:rsidRPr="003B3ACB">
              <w:rPr>
                <w:rFonts w:cs="Arial"/>
                <w:color w:val="000000"/>
                <w:sz w:val="22"/>
                <w:szCs w:val="22"/>
                <w:lang w:val="en-US"/>
              </w:rPr>
              <w:t xml:space="preserve">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D4408"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Strategies for Managing Sovereign Debt, A Robust </w:t>
            </w:r>
            <w:proofErr w:type="gramStart"/>
            <w:r w:rsidRPr="001A560F">
              <w:rPr>
                <w:rFonts w:cs="Arial"/>
                <w:color w:val="000000"/>
                <w:sz w:val="22"/>
                <w:szCs w:val="22"/>
                <w:lang w:val="en-US"/>
              </w:rPr>
              <w:t>Decision Making</w:t>
            </w:r>
            <w:proofErr w:type="gramEnd"/>
            <w:r w:rsidRPr="001A560F">
              <w:rPr>
                <w:rFonts w:cs="Arial"/>
                <w:color w:val="000000"/>
                <w:sz w:val="22"/>
                <w:szCs w:val="22"/>
                <w:lang w:val="en-US"/>
              </w:rPr>
              <w:t xml:space="preserve">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D4408"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D4408"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 xml:space="preserve">Managing Water Quality in the Face of Uncertainty: A Robust </w:t>
            </w:r>
            <w:proofErr w:type="gramStart"/>
            <w:r w:rsidRPr="0052402A">
              <w:rPr>
                <w:rFonts w:cs="Arial"/>
                <w:color w:val="000000"/>
                <w:sz w:val="22"/>
                <w:szCs w:val="22"/>
                <w:lang w:val="en-US"/>
              </w:rPr>
              <w:t>Decision Making</w:t>
            </w:r>
            <w:proofErr w:type="gramEnd"/>
            <w:r w:rsidRPr="0052402A">
              <w:rPr>
                <w:rFonts w:cs="Arial"/>
                <w:color w:val="000000"/>
                <w:sz w:val="22"/>
                <w:szCs w:val="22"/>
                <w:lang w:val="en-US"/>
              </w:rPr>
              <w:t xml:space="preserve">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70"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70"/>
    </w:p>
    <w:p w14:paraId="56C8BB19" w14:textId="693BCACC" w:rsidR="0004189D" w:rsidRPr="009D667B" w:rsidRDefault="0004189D" w:rsidP="0004189D">
      <w:pPr>
        <w:pStyle w:val="Legenda"/>
      </w:pPr>
      <w:bookmarkStart w:id="271"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71"/>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D440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D440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D440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D440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D440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D440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D440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D440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D440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D440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D440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72"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72"/>
    </w:p>
    <w:p w14:paraId="72C10CAC" w14:textId="411B0173" w:rsidR="00350A80" w:rsidRDefault="00350A80" w:rsidP="00BF1013">
      <w:pPr>
        <w:pStyle w:val="Legenda"/>
      </w:pPr>
      <w:bookmarkStart w:id="273" w:name="_Toc505157860"/>
      <w:r>
        <w:t xml:space="preserve">Quadro </w:t>
      </w:r>
      <w:fldSimple w:instr=" SEQ Quadro \* ARABIC ">
        <w:r w:rsidR="006878F6">
          <w:rPr>
            <w:noProof/>
          </w:rPr>
          <w:t>30</w:t>
        </w:r>
      </w:fldSimple>
      <w:r>
        <w:t xml:space="preserve"> – </w:t>
      </w:r>
      <w:r w:rsidR="00E9709B">
        <w:t>Quadro completo de Métodos Relacionados ao RDM</w:t>
      </w:r>
      <w:bookmarkEnd w:id="27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4"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4"/>
    </w:p>
    <w:p w14:paraId="1A6CD575" w14:textId="3FA0ED20" w:rsidR="00055B8C" w:rsidRDefault="00055B8C" w:rsidP="00055B8C">
      <w:pPr>
        <w:pStyle w:val="Legenda"/>
      </w:pPr>
      <w:bookmarkStart w:id="275" w:name="_Toc505157861"/>
      <w:r>
        <w:t xml:space="preserve">Quadro </w:t>
      </w:r>
      <w:fldSimple w:instr=" SEQ Quadro \* ARABIC ">
        <w:r w:rsidR="006878F6">
          <w:rPr>
            <w:noProof/>
          </w:rPr>
          <w:t>31</w:t>
        </w:r>
      </w:fldSimple>
      <w:r>
        <w:t xml:space="preserve"> – Parâmetros Utilizados para a Simulação e Fontes Utilizadas</w:t>
      </w:r>
      <w:bookmarkEnd w:id="275"/>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w:t>
            </w:r>
            <w:proofErr w:type="gramStart"/>
            <w:r w:rsidRPr="00055B8C">
              <w:rPr>
                <w:rFonts w:cs="Arial"/>
                <w:color w:val="000000"/>
                <w:sz w:val="18"/>
                <w:szCs w:val="18"/>
              </w:rPr>
              <w:t>systems observado</w:t>
            </w:r>
            <w:proofErr w:type="gramEnd"/>
            <w:r w:rsidRPr="00055B8C">
              <w:rPr>
                <w:rFonts w:cs="Arial"/>
                <w:color w:val="000000"/>
                <w:sz w:val="18"/>
                <w:szCs w:val="18"/>
              </w:rPr>
              <w:t>.</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(WOHLERS ASSOCIATES, 2013, 2014, </w:t>
            </w:r>
            <w:proofErr w:type="gramStart"/>
            <w:r w:rsidRPr="00055B8C">
              <w:rPr>
                <w:rFonts w:cs="Arial"/>
                <w:color w:val="000000"/>
                <w:sz w:val="18"/>
                <w:szCs w:val="18"/>
              </w:rPr>
              <w:t>2015 ;</w:t>
            </w:r>
            <w:proofErr w:type="gramEnd"/>
            <w:r w:rsidRPr="00055B8C">
              <w:rPr>
                <w:rFonts w:cs="Arial"/>
                <w:color w:val="000000"/>
                <w:sz w:val="18"/>
                <w:szCs w:val="18"/>
              </w:rPr>
              <w:t xml:space="preserve">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6" w:name="_Toc505157992"/>
      <w:bookmarkStart w:id="277"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6"/>
    </w:p>
    <w:p w14:paraId="6B1D60BA" w14:textId="478EBA14" w:rsidR="002B7A30" w:rsidRDefault="002B7A30" w:rsidP="002B7A30">
      <w:pPr>
        <w:pStyle w:val="Legenda"/>
      </w:pPr>
      <w:bookmarkStart w:id="278" w:name="_Toc505157913"/>
      <w:r>
        <w:t xml:space="preserve">Figura </w:t>
      </w:r>
      <w:fldSimple w:instr=" SEQ Figura \* ARABIC ">
        <w:r w:rsidR="006878F6">
          <w:rPr>
            <w:noProof/>
          </w:rPr>
          <w:t>52</w:t>
        </w:r>
      </w:fldSimple>
      <w:bookmarkEnd w:id="277"/>
      <w:r>
        <w:t xml:space="preserve"> – Regiões de Vulnerabilidade geradas pelo Algoritmo PRIM</w:t>
      </w:r>
      <w:bookmarkEnd w:id="278"/>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91B6C9" w14:textId="77777777" w:rsidR="00AB1A88" w:rsidRDefault="00AB1A88">
      <w:pPr>
        <w:spacing w:line="240" w:lineRule="auto"/>
      </w:pPr>
      <w:r>
        <w:separator/>
      </w:r>
    </w:p>
  </w:endnote>
  <w:endnote w:type="continuationSeparator" w:id="0">
    <w:p w14:paraId="33450F35" w14:textId="77777777" w:rsidR="00AB1A88" w:rsidRDefault="00AB1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A6B0B" w:rsidRPr="00EF5707" w:rsidRDefault="001A6B0B"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2BE688" w14:textId="77777777" w:rsidR="00AB1A88" w:rsidRDefault="00AB1A88">
      <w:pPr>
        <w:spacing w:line="240" w:lineRule="auto"/>
      </w:pPr>
      <w:r>
        <w:separator/>
      </w:r>
    </w:p>
  </w:footnote>
  <w:footnote w:type="continuationSeparator" w:id="0">
    <w:p w14:paraId="7025A1A0" w14:textId="77777777" w:rsidR="00AB1A88" w:rsidRDefault="00AB1A88">
      <w:pPr>
        <w:spacing w:line="240" w:lineRule="auto"/>
      </w:pPr>
      <w:r>
        <w:continuationSeparator/>
      </w:r>
    </w:p>
  </w:footnote>
  <w:footnote w:id="1">
    <w:p w14:paraId="0942426E" w14:textId="77777777" w:rsidR="001A6B0B" w:rsidRDefault="001A6B0B"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1A6B0B" w:rsidRDefault="001A6B0B">
      <w:pPr>
        <w:pStyle w:val="Textodenotaderodap"/>
      </w:pPr>
      <w:r>
        <w:rPr>
          <w:rStyle w:val="Refdenotaderodap"/>
        </w:rPr>
        <w:footnoteRef/>
      </w:r>
      <w:r>
        <w:t xml:space="preserve"> Sob a formulação original, O arrependimento relativo de uma estratégia que </w:t>
      </w:r>
      <w:proofErr w:type="gramStart"/>
      <w:r>
        <w:t>gerou  -</w:t>
      </w:r>
      <w:proofErr w:type="gramEnd"/>
      <w:r>
        <w:t>20 R$ onde o máximo possível é -10 R$ e o mínimo é -110 R$ geraria (-10-(-20))/-10 = -100% de arrependimento relativo, um resultado incoerente. Sob a formulação alterada, a estratégia geraria (-10-(-20</w:t>
      </w:r>
      <w:proofErr w:type="gramStart"/>
      <w:r>
        <w:t>))/</w:t>
      </w:r>
      <w:proofErr w:type="gramEnd"/>
      <w:r>
        <w:t>(-10-(-110))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A6B0B" w:rsidRDefault="001A6B0B"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A6B0B" w:rsidRPr="002F7EB0" w:rsidRDefault="001A6B0B"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A6B0B" w:rsidRPr="002621FB" w:rsidRDefault="001A6B0B"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27B3642" w:rsidR="001A6B0B" w:rsidRPr="001D3DB6" w:rsidRDefault="001A6B0B">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80F5F">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EFE0CA7" w:rsidR="001A6B0B" w:rsidRPr="001D3DB6" w:rsidRDefault="001A6B0B"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E5370">
      <w:rPr>
        <w:noProof/>
        <w:sz w:val="22"/>
        <w:szCs w:val="22"/>
      </w:rPr>
      <w:t>114</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084"/>
    <w:rsid w:val="007D1099"/>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D17"/>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C0B1B-659F-4E74-86B9-1FC7587D9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28806</TotalTime>
  <Pages>235</Pages>
  <Words>265918</Words>
  <Characters>1435963</Characters>
  <Application>Microsoft Office Word</Application>
  <DocSecurity>0</DocSecurity>
  <Lines>11966</Lines>
  <Paragraphs>3396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1698485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3614</cp:revision>
  <cp:lastPrinted>2018-01-31T13:43:00Z</cp:lastPrinted>
  <dcterms:created xsi:type="dcterms:W3CDTF">2016-11-28T16:25:00Z</dcterms:created>
  <dcterms:modified xsi:type="dcterms:W3CDTF">2018-02-03T16:46:00Z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